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Source Sans Pro;Helvetica Neue;Helvetica;Arial;sans-serif" w:hAnsi="Source Sans Pro;Helvetica Neue;Helvetica;Arial;sans-serif" w:eastAsia="Source Sans Pro;Helvetica Neue;Helvetica;Arial;sans-serif" w:cs="Source Sans Pro;Helvetica Neue;Helvetica;Arial;sans-serif"/>
          <w:color w:val="202020"/>
          <w:sz w:val="24"/>
          <w:szCs w:val="24"/>
        </w:rPr>
      </w:pPr>
      <w:r>
        <w:rPr>
          <w:rFonts w:eastAsia="Source Sans Pro;Helvetica Neue;Helvetica;Arial;sans-serif" w:cs="Source Sans Pro;Helvetica Neue;Helvetica;Arial;sans-serif" w:ascii="Source Sans Pro;Helvetica Neue;Helvetica;Arial;sans-serif" w:hAnsi="Source Sans Pro;Helvetica Neue;Helvetica;Arial;sans-serif"/>
          <w:color w:val="202020"/>
          <w:sz w:val="24"/>
          <w:szCs w:val="24"/>
        </w:rPr>
        <w:drawing>
          <wp:anchor behindDoc="0" distT="0" distB="0" distL="0" distR="0" simplePos="0" locked="0" layoutInCell="1" allowOverlap="1" relativeHeight="2">
            <wp:simplePos x="0" y="0"/>
            <wp:positionH relativeFrom="page">
              <wp:posOffset>3443605</wp:posOffset>
            </wp:positionH>
            <wp:positionV relativeFrom="page">
              <wp:posOffset>996315</wp:posOffset>
            </wp:positionV>
            <wp:extent cx="885825" cy="1047750"/>
            <wp:effectExtent l="0" t="0" r="0" b="0"/>
            <wp:wrapSquare wrapText="largest"/>
            <wp:docPr id="1" name="Imagen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Helvetica" w:hAnsi="Helvetica" w:eastAsia="Helvetica" w:cs="Helvetica"/>
          <w:color w:val="656565"/>
          <w:sz w:val="18"/>
          <w:szCs w:val="18"/>
        </w:rPr>
      </w:pPr>
      <w:r>
        <w:rPr>
          <w:rFonts w:eastAsia="Helvetica" w:cs="Helvetica" w:ascii="Helvetica" w:hAnsi="Helvetica"/>
          <w:color w:val="656565"/>
          <w:sz w:val="18"/>
          <w:szCs w:val="18"/>
        </w:rPr>
      </w:r>
    </w:p>
    <w:p>
      <w:pPr>
        <w:pStyle w:val="Normal"/>
        <w:rPr>
          <w:rFonts w:ascii="Helvetica" w:hAnsi="Helvetica" w:eastAsia="Helvetica" w:cs="Helvetica"/>
          <w:color w:val="656565"/>
          <w:sz w:val="18"/>
          <w:szCs w:val="18"/>
        </w:rPr>
      </w:pPr>
      <w:r>
        <w:rPr>
          <w:rFonts w:eastAsia="Helvetica" w:cs="Helvetica" w:ascii="Helvetica" w:hAnsi="Helvetica"/>
          <w:color w:val="656565"/>
          <w:sz w:val="18"/>
          <w:szCs w:val="18"/>
        </w:rPr>
      </w:r>
    </w:p>
    <w:p>
      <w:pPr>
        <w:pStyle w:val="Normal"/>
        <w:rPr>
          <w:rFonts w:ascii="Helvetica" w:hAnsi="Helvetica" w:eastAsia="Helvetica" w:cs="Helvetica"/>
          <w:color w:val="656565"/>
          <w:sz w:val="18"/>
          <w:szCs w:val="18"/>
        </w:rPr>
      </w:pPr>
      <w:r>
        <w:rPr>
          <w:rFonts w:eastAsia="Helvetica" w:cs="Helvetica" w:ascii="Helvetica" w:hAnsi="Helvetica"/>
          <w:color w:val="656565"/>
          <w:sz w:val="18"/>
          <w:szCs w:val="18"/>
        </w:rPr>
      </w:r>
    </w:p>
    <w:p>
      <w:pPr>
        <w:pStyle w:val="Normal"/>
        <w:rPr>
          <w:rFonts w:ascii="Helvetica" w:hAnsi="Helvetica" w:eastAsia="Helvetica" w:cs="Helvetica"/>
          <w:color w:val="656565"/>
          <w:sz w:val="18"/>
          <w:szCs w:val="18"/>
        </w:rPr>
      </w:pPr>
      <w:r>
        <w:rPr>
          <w:rFonts w:eastAsia="Helvetica" w:cs="Helvetica" w:ascii="Helvetica" w:hAnsi="Helvetica"/>
          <w:color w:val="656565"/>
          <w:sz w:val="18"/>
          <w:szCs w:val="18"/>
        </w:rPr>
      </w:r>
    </w:p>
    <w:p>
      <w:pPr>
        <w:pStyle w:val="Normal"/>
        <w:rPr>
          <w:rFonts w:ascii="Helvetica" w:hAnsi="Helvetica" w:eastAsia="Helvetica" w:cs="Helvetica"/>
          <w:color w:val="656565"/>
          <w:sz w:val="18"/>
          <w:szCs w:val="18"/>
        </w:rPr>
      </w:pPr>
      <w:r>
        <w:rPr>
          <w:rFonts w:eastAsia="Helvetica" w:cs="Helvetica" w:ascii="Helvetica" w:hAnsi="Helvetica"/>
          <w:color w:val="656565"/>
          <w:sz w:val="18"/>
          <w:szCs w:val="18"/>
        </w:rPr>
      </w:r>
    </w:p>
    <w:p>
      <w:pPr>
        <w:pStyle w:val="Normal"/>
        <w:rPr>
          <w:rFonts w:ascii="Helvetica" w:hAnsi="Helvetica" w:eastAsia="Helvetica" w:cs="Helvetica"/>
          <w:color w:val="656565"/>
          <w:sz w:val="18"/>
          <w:szCs w:val="18"/>
        </w:rPr>
      </w:pPr>
      <w:r>
        <w:rPr>
          <w:rFonts w:eastAsia="Helvetica" w:cs="Helvetica" w:ascii="Helvetica" w:hAnsi="Helvetica"/>
          <w:color w:val="656565"/>
          <w:sz w:val="18"/>
          <w:szCs w:val="18"/>
        </w:rPr>
      </w:r>
    </w:p>
    <w:p>
      <w:pPr>
        <w:pStyle w:val="Normal"/>
        <w:rPr>
          <w:rFonts w:ascii="Helvetica" w:hAnsi="Helvetica" w:eastAsia="Helvetica" w:cs="Helvetica"/>
          <w:color w:val="656565"/>
          <w:sz w:val="18"/>
          <w:szCs w:val="18"/>
        </w:rPr>
      </w:pPr>
      <w:r>
        <w:rPr>
          <w:rFonts w:eastAsia="Helvetica" w:cs="Helvetica" w:ascii="Helvetica" w:hAnsi="Helvetica"/>
          <w:color w:val="656565"/>
          <w:sz w:val="18"/>
          <w:szCs w:val="18"/>
        </w:rPr>
      </w:r>
    </w:p>
    <w:p>
      <w:pPr>
        <w:pStyle w:val="Normal"/>
        <w:rPr>
          <w:rFonts w:ascii="Helvetica" w:hAnsi="Helvetica" w:eastAsia="Helvetica" w:cs="Helvetica"/>
          <w:color w:val="656565"/>
          <w:sz w:val="18"/>
          <w:szCs w:val="18"/>
        </w:rPr>
      </w:pPr>
      <w:r>
        <w:rPr>
          <w:rFonts w:eastAsia="Helvetica" w:cs="Helvetica" w:ascii="Helvetica" w:hAnsi="Helvetica"/>
          <w:color w:val="656565"/>
          <w:sz w:val="18"/>
          <w:szCs w:val="18"/>
        </w:rPr>
      </w:r>
    </w:p>
    <w:p>
      <w:pPr>
        <w:pStyle w:val="Contenidodelatabla"/>
        <w:spacing w:lineRule="atLeast" w:line="540"/>
        <w:jc w:val="center"/>
        <w:rPr>
          <w:rFonts w:ascii="Helvetica" w:hAnsi="Helvetica" w:eastAsia="Helvetica" w:cs="Helvetica"/>
          <w:color w:val="656565"/>
          <w:sz w:val="18"/>
          <w:szCs w:val="18"/>
        </w:rPr>
      </w:pPr>
      <w:r>
        <w:rPr>
          <w:rStyle w:val="Muydestacado"/>
          <w:rFonts w:eastAsia="Helvetica" w:cs="Helvetica" w:ascii="lora;georgia;times new roman;serif" w:hAnsi="lora;georgia;times new roman;serif"/>
          <w:color w:val="202020"/>
          <w:sz w:val="27"/>
          <w:szCs w:val="18"/>
          <w:lang w:val="es-ES"/>
        </w:rPr>
        <w:t>ASOCIACIÓN NACIONAL PARA LA DEFENSA DEL PATRIMONIO DE LOS INSTITUTOS HISTÓRICOS</w:t>
      </w:r>
    </w:p>
    <w:p>
      <w:pPr>
        <w:pStyle w:val="Contenidodelatabla"/>
        <w:spacing w:lineRule="atLeast" w:line="540"/>
        <w:jc w:val="center"/>
        <w:rPr>
          <w:rFonts w:ascii="Helvetica" w:hAnsi="Helvetica" w:eastAsia="Helvetica" w:cs="Helvetica"/>
          <w:color w:val="656565"/>
          <w:sz w:val="18"/>
          <w:szCs w:val="18"/>
        </w:rPr>
      </w:pPr>
      <w:r>
        <w:rPr>
          <w:rStyle w:val="Muydestacado"/>
          <w:rFonts w:eastAsia="Helvetica" w:cs="Helvetica" w:ascii="lora;georgia;times new roman;serif" w:hAnsi="lora;georgia;times new roman;serif"/>
          <w:color w:val="202020"/>
          <w:sz w:val="27"/>
          <w:szCs w:val="18"/>
          <w:lang w:val="es-ES"/>
        </w:rPr>
        <w:drawing>
          <wp:inline distT="0" distB="0" distL="0" distR="0">
            <wp:extent cx="647700" cy="666750"/>
            <wp:effectExtent l="0" t="0" r="0" b="0"/>
            <wp:docPr id="2" name="Imagen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4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ontenidodelatabla"/>
        <w:spacing w:lineRule="atLeast" w:line="360"/>
        <w:jc w:val="center"/>
        <w:rPr>
          <w:rFonts w:ascii="source sans pro;helvetica neue;helvetica;arial;sans-serif" w:hAnsi="source sans pro;helvetica neue;helvetica;arial;sans-serif" w:eastAsia="Helvetica" w:cs="Helvetica"/>
          <w:color w:val="202020"/>
          <w:sz w:val="24"/>
          <w:szCs w:val="18"/>
        </w:rPr>
      </w:pPr>
      <w:r>
        <w:rPr>
          <w:rStyle w:val="Muydestacado"/>
          <w:rFonts w:eastAsia="Helvetica" w:cs="Helvetica" w:ascii="source sans pro;helvetica neue;helvetica;arial;sans-serif" w:hAnsi="source sans pro;helvetica neue;helvetica;arial;sans-serif"/>
          <w:color w:val="202020"/>
          <w:sz w:val="24"/>
          <w:szCs w:val="18"/>
          <w:lang w:val="es-ES"/>
        </w:rPr>
        <w:t>Miembro de la Orden Civil de Alfonso X el Sabio</w:t>
      </w:r>
    </w:p>
    <w:p>
      <w:pPr>
        <w:pStyle w:val="Contenidodelatabla"/>
        <w:spacing w:lineRule="atLeast" w:line="360"/>
        <w:jc w:val="center"/>
        <w:rPr>
          <w:rStyle w:val="Muydestacado"/>
          <w:rFonts w:ascii="source sans pro;helvetica neue;helvetica;arial;sans-serif" w:hAnsi="source sans pro;helvetica neue;helvetica;arial;sans-serif"/>
          <w:color w:val="202020"/>
          <w:sz w:val="24"/>
          <w:lang w:val="es-ES"/>
        </w:rPr>
      </w:pPr>
      <w:r>
        <w:rPr>
          <w:rFonts w:eastAsia="Helvetica" w:cs="Helvetica" w:ascii="source sans pro;helvetica neue;helvetica;arial;sans-serif" w:hAnsi="source sans pro;helvetica neue;helvetica;arial;sans-serif"/>
          <w:color w:val="202020"/>
          <w:sz w:val="24"/>
          <w:szCs w:val="18"/>
        </w:rPr>
      </w:r>
    </w:p>
    <w:p>
      <w:pPr>
        <w:pStyle w:val="Cuerpodetexto"/>
        <w:pBdr/>
        <w:spacing w:lineRule="atLeast" w:line="360" w:before="150" w:after="150"/>
        <w:ind w:left="0" w:right="0" w:hanging="0"/>
        <w:jc w:val="left"/>
        <w:rPr/>
      </w:pPr>
      <w:r>
        <w:rPr>
          <w:rStyle w:val="Muydestacado"/>
          <w:rFonts w:eastAsia="Helvetica" w:cs="Helvetica" w:ascii="source sans pro;helvetica neue;helvetica;arial;sans-serif" w:hAnsi="source sans pro;helvetica neue;helvetica;arial;sans-serif"/>
          <w:i w:val="false"/>
          <w:caps w:val="false"/>
          <w:smallCaps w:val="false"/>
          <w:color w:val="202020"/>
          <w:spacing w:val="0"/>
          <w:sz w:val="24"/>
          <w:szCs w:val="18"/>
          <w:lang w:val="es-ES"/>
        </w:rPr>
        <w:t>N</w:t>
      </w:r>
      <w:r>
        <w:rPr>
          <w:rStyle w:val="Muydestacado"/>
          <w:rFonts w:eastAsia="Helvetica" w:cs="Helvetica" w:ascii="source sans pro;helvetica neue;helvetica;arial;sans-serif" w:hAnsi="source sans pro;helvetica neue;helvetica;arial;sans-serif"/>
          <w:i w:val="false"/>
          <w:caps w:val="false"/>
          <w:smallCaps w:val="false"/>
          <w:color w:val="202020"/>
          <w:spacing w:val="0"/>
          <w:sz w:val="24"/>
          <w:szCs w:val="18"/>
          <w:lang w:val="es-ES"/>
        </w:rPr>
        <w:t xml:space="preserve">OTICIAS  </w:t>
      </w:r>
      <w:r>
        <w:rPr>
          <w:rStyle w:val="Muydestacado"/>
          <w:rFonts w:eastAsia="Helvetica" w:cs="Helvetica" w:ascii="source sans pro;helvetica neue;helvetica;arial;sans-serif" w:hAnsi="source sans pro;helvetica neue;helvetica;arial;sans-serif"/>
          <w:i w:val="false"/>
          <w:caps w:val="false"/>
          <w:smallCaps w:val="false"/>
          <w:color w:val="202020"/>
          <w:spacing w:val="0"/>
          <w:sz w:val="24"/>
          <w:szCs w:val="18"/>
          <w:lang w:val="es-ES"/>
        </w:rPr>
        <w:t>26</w:t>
      </w:r>
      <w:r>
        <w:rPr>
          <w:rStyle w:val="Muydestacado"/>
          <w:rFonts w:eastAsia="Helvetica" w:cs="Helvetica" w:ascii="source sans pro;helvetica neue;helvetica;arial;sans-serif" w:hAnsi="source sans pro;helvetica neue;helvetica;arial;sans-serif"/>
          <w:b/>
          <w:bCs/>
          <w:i w:val="false"/>
          <w:caps w:val="false"/>
          <w:smallCaps w:val="false"/>
          <w:color w:val="202020"/>
          <w:spacing w:val="0"/>
          <w:sz w:val="24"/>
          <w:szCs w:val="22"/>
          <w:lang w:val="es-ES"/>
        </w:rPr>
        <w:t>-</w:t>
      </w:r>
      <w:r>
        <w:rPr>
          <w:rStyle w:val="Muydestacado"/>
          <w:rFonts w:eastAsia="Helvetica" w:cs="Helvetica" w:ascii="source sans pro;helvetica neue;helvetica;arial;sans-serif" w:hAnsi="source sans pro;helvetica neue;helvetica;arial;sans-serif"/>
          <w:b/>
          <w:bCs/>
          <w:i w:val="false"/>
          <w:caps w:val="false"/>
          <w:smallCaps w:val="false"/>
          <w:color w:val="202020"/>
          <w:spacing w:val="0"/>
          <w:sz w:val="24"/>
          <w:szCs w:val="22"/>
          <w:lang w:val="es-ES"/>
        </w:rPr>
        <w:t>I</w:t>
      </w:r>
      <w:r>
        <w:rPr>
          <w:rStyle w:val="Muydestacado"/>
          <w:rFonts w:eastAsia="Helvetica" w:cs="Helvetica" w:ascii="source sans pro;helvetica neue;helvetica;arial;sans-serif" w:hAnsi="source sans pro;helvetica neue;helvetica;arial;sans-serif"/>
          <w:b/>
          <w:bCs/>
          <w:i w:val="false"/>
          <w:caps w:val="false"/>
          <w:smallCaps w:val="false"/>
          <w:color w:val="202020"/>
          <w:spacing w:val="0"/>
          <w:sz w:val="24"/>
          <w:szCs w:val="22"/>
          <w:lang w:val="es-ES"/>
        </w:rPr>
        <w:t>-20</w:t>
      </w:r>
      <w:r>
        <w:rPr>
          <w:rStyle w:val="Muydestacado"/>
          <w:rFonts w:eastAsia="Helvetica" w:cs="Helvetica" w:ascii="source sans pro;helvetica neue;helvetica;arial;sans-serif" w:hAnsi="source sans pro;helvetica neue;helvetica;arial;sans-serif"/>
          <w:b/>
          <w:bCs/>
          <w:i w:val="false"/>
          <w:caps w:val="false"/>
          <w:smallCaps w:val="false"/>
          <w:color w:val="202020"/>
          <w:spacing w:val="0"/>
          <w:sz w:val="24"/>
          <w:szCs w:val="22"/>
          <w:lang w:val="es-ES"/>
        </w:rPr>
        <w:t>20</w:t>
      </w:r>
      <w:r>
        <w:rPr>
          <w:rStyle w:val="Muydestacado"/>
          <w:rFonts w:ascii="source sans pro;helvetica neue;helvetica;arial;sans-serif" w:hAnsi="source sans pro;helvetica neue;helvetica;arial;sans-serif"/>
          <w:b w:val="false"/>
          <w:i w:val="false"/>
          <w:caps w:val="false"/>
          <w:smallCaps w:val="false"/>
          <w:color w:val="202020"/>
          <w:spacing w:val="0"/>
          <w:sz w:val="24"/>
          <w:lang w:val="es-ES"/>
        </w:rPr>
        <w:br/>
      </w:r>
      <w:r>
        <w:rPr>
          <w:rStyle w:val="Muydestacado"/>
          <w:rFonts w:ascii="Century Gothic" w:hAnsi="Century Gothic"/>
          <w:b w:val="false"/>
          <w:i w:val="false"/>
          <w:caps w:val="false"/>
          <w:smallCaps w:val="false"/>
          <w:color w:val="202020"/>
          <w:spacing w:val="0"/>
          <w:sz w:val="24"/>
          <w:szCs w:val="24"/>
          <w:lang w:val="es-ES"/>
        </w:rPr>
        <w:t>Queridos compañeros.</w:t>
      </w:r>
    </w:p>
    <w:p>
      <w:pPr>
        <w:pStyle w:val="Cuerpodetexto"/>
        <w:spacing w:before="0" w:after="240"/>
        <w:jc w:val="both"/>
        <w:rPr>
          <w:rFonts w:ascii="Century Gothic" w:hAnsi="Century Gothic"/>
          <w:sz w:val="24"/>
          <w:szCs w:val="24"/>
          <w:lang w:val="es-ES"/>
        </w:rPr>
      </w:pPr>
      <w:r>
        <w:rPr>
          <w:rFonts w:ascii="Century Gothic" w:hAnsi="Century Gothic"/>
          <w:sz w:val="24"/>
          <w:szCs w:val="24"/>
          <w:lang w:val="es-ES"/>
        </w:rPr>
        <w:t>Acabamos de empezar un nuevo año, incluido en el calendario chino, por ahí mi tardanza con el fin de conciliarnos con el 25% de la población mundial que celebra el comienzo de año en fecha distinta. Bueno, no es nada más que otra forma de disimular mi tardanza en escribir noticias.</w:t>
      </w:r>
    </w:p>
    <w:p>
      <w:pPr>
        <w:pStyle w:val="Cuerpodetexto"/>
        <w:spacing w:before="0" w:after="240"/>
        <w:jc w:val="both"/>
        <w:rPr>
          <w:rFonts w:ascii="Century Gothic" w:hAnsi="Century Gothic"/>
          <w:sz w:val="24"/>
          <w:szCs w:val="24"/>
          <w:lang w:val="es-ES"/>
        </w:rPr>
      </w:pPr>
      <w:r>
        <w:rPr>
          <w:rFonts w:ascii="Century Gothic" w:hAnsi="Century Gothic"/>
          <w:sz w:val="24"/>
          <w:szCs w:val="24"/>
          <w:lang w:val="es-ES"/>
        </w:rPr>
        <w:t>Este curso, a caballo para todos nosotros entre dos años, es motivo de múltiples celebraciones por aniversarios de muchos de nuestros institutos, así tenemos que:</w:t>
      </w:r>
    </w:p>
    <w:p>
      <w:pPr>
        <w:pStyle w:val="Cuerpodetexto"/>
        <w:spacing w:before="0" w:after="240"/>
        <w:jc w:val="both"/>
        <w:rPr>
          <w:rFonts w:ascii="Century Gothic" w:hAnsi="Century Gothic"/>
          <w:sz w:val="24"/>
          <w:szCs w:val="24"/>
          <w:lang w:val="es-ES"/>
        </w:rPr>
      </w:pPr>
      <w:r>
        <w:rPr>
          <w:rFonts w:ascii="Century Gothic" w:hAnsi="Century Gothic"/>
          <w:sz w:val="24"/>
          <w:szCs w:val="24"/>
          <w:lang w:val="es-ES"/>
        </w:rPr>
        <w:t xml:space="preserve">IES  San Isidoro de Sevilla </w:t>
      </w:r>
      <w:r>
        <w:rPr>
          <w:rFonts w:ascii="Century Gothic" w:hAnsi="Century Gothic"/>
          <w:sz w:val="24"/>
          <w:szCs w:val="24"/>
          <w:lang w:val="es-ES"/>
        </w:rPr>
        <w:t>que cumple 175 años en 2020</w:t>
      </w:r>
    </w:p>
    <w:p>
      <w:pPr>
        <w:pStyle w:val="Cuerpodetexto"/>
        <w:spacing w:before="0" w:after="240"/>
        <w:jc w:val="both"/>
        <w:rPr>
          <w:rFonts w:ascii="Century Gothic" w:hAnsi="Century Gothic"/>
          <w:sz w:val="24"/>
          <w:szCs w:val="24"/>
          <w:lang w:val="es-ES"/>
        </w:rPr>
      </w:pPr>
      <w:r>
        <w:rPr>
          <w:rFonts w:ascii="Century Gothic" w:hAnsi="Century Gothic"/>
          <w:sz w:val="24"/>
          <w:szCs w:val="24"/>
          <w:lang w:val="es-ES"/>
        </w:rPr>
        <w:t>Como noticia en medios tenemos que: “</w:t>
      </w:r>
      <w:r>
        <w:rPr>
          <w:rFonts w:ascii="Century Gothic" w:hAnsi="Century Gothic"/>
          <w:b w:val="false"/>
          <w:i w:val="false"/>
          <w:caps w:val="false"/>
          <w:smallCaps w:val="false"/>
          <w:color w:val="222222"/>
          <w:spacing w:val="0"/>
          <w:sz w:val="24"/>
          <w:szCs w:val="24"/>
          <w:lang w:val="es-ES"/>
        </w:rPr>
        <w:t xml:space="preserve">El Pleno del Ayuntamiento de Sevilla pide la medalla de Andalucía para el IES San Isidoro”: </w:t>
      </w:r>
      <w:hyperlink r:id="rId4">
        <w:r>
          <w:rPr>
            <w:rStyle w:val="EnlacedeInternet"/>
            <w:rFonts w:ascii="Century Gothic" w:hAnsi="Century Gothic"/>
            <w:sz w:val="24"/>
            <w:szCs w:val="24"/>
            <w:lang w:val="es-ES"/>
          </w:rPr>
          <w:t>VER ENLACE A LA NOTICIA</w:t>
        </w:r>
      </w:hyperlink>
      <w:r>
        <w:rPr>
          <w:rFonts w:ascii="Century Gothic" w:hAnsi="Century Gothic"/>
          <w:b w:val="false"/>
          <w:i w:val="false"/>
          <w:caps w:val="false"/>
          <w:smallCaps w:val="false"/>
          <w:color w:val="222222"/>
          <w:spacing w:val="0"/>
          <w:sz w:val="24"/>
          <w:szCs w:val="24"/>
          <w:lang w:val="es-ES"/>
        </w:rPr>
        <w:t xml:space="preserve"> </w:t>
      </w:r>
      <w:r>
        <w:rPr>
          <w:rFonts w:ascii="Century Gothic" w:hAnsi="Century Gothic"/>
          <w:b w:val="false"/>
          <w:i w:val="false"/>
          <w:caps w:val="false"/>
          <w:smallCaps w:val="false"/>
          <w:color w:val="222222"/>
          <w:spacing w:val="0"/>
          <w:sz w:val="24"/>
          <w:szCs w:val="24"/>
          <w:lang w:val="es-ES"/>
        </w:rPr>
        <w:t xml:space="preserve">Pero la noticia no acaba aquí, el IES San Isidoro aparecerá representado en la </w:t>
      </w:r>
      <w:r>
        <w:rPr>
          <w:rFonts w:ascii="Century Gothic" w:hAnsi="Century Gothic"/>
          <w:b w:val="false"/>
          <w:i w:val="false"/>
          <w:caps w:val="false"/>
          <w:smallCaps w:val="false"/>
          <w:color w:val="222222"/>
          <w:spacing w:val="0"/>
          <w:sz w:val="24"/>
          <w:szCs w:val="24"/>
          <w:lang w:val="es-ES"/>
        </w:rPr>
        <w:t xml:space="preserve">portada de la feria de abril de 2020 </w:t>
      </w:r>
      <w:hyperlink r:id="rId5">
        <w:r>
          <w:rPr>
            <w:rStyle w:val="EnlacedeInternet"/>
            <w:rFonts w:ascii="Century Gothic" w:hAnsi="Century Gothic"/>
            <w:sz w:val="24"/>
            <w:szCs w:val="24"/>
            <w:lang w:val="es-ES"/>
          </w:rPr>
          <w:t>VER ENLACE</w:t>
        </w:r>
      </w:hyperlink>
    </w:p>
    <w:p>
      <w:pPr>
        <w:pStyle w:val="Cuerpodetexto"/>
        <w:spacing w:before="0" w:after="240"/>
        <w:jc w:val="both"/>
        <w:rPr>
          <w:rFonts w:ascii="Century Gothic" w:hAnsi="Century Gothic"/>
          <w:sz w:val="24"/>
          <w:szCs w:val="24"/>
          <w:lang w:val="es-ES"/>
        </w:rPr>
      </w:pPr>
      <w:r>
        <w:rPr>
          <w:rFonts w:ascii="Century Gothic" w:hAnsi="Century Gothic"/>
          <w:sz w:val="24"/>
          <w:szCs w:val="24"/>
          <w:lang w:val="es-ES"/>
        </w:rPr>
        <w:t xml:space="preserve">IES Santa Clara de Santander </w:t>
      </w:r>
      <w:r>
        <w:rPr>
          <w:rFonts w:ascii="Century Gothic" w:hAnsi="Century Gothic"/>
          <w:sz w:val="24"/>
          <w:szCs w:val="24"/>
          <w:lang w:val="es-ES"/>
        </w:rPr>
        <w:t xml:space="preserve">ha cumplido 180 años y el Ayuntamiento de Santander ha decidido abrir expediente para otorgarle la medalla de oro de la ciudad  </w:t>
      </w:r>
      <w:hyperlink r:id="rId6">
        <w:r>
          <w:rPr>
            <w:rStyle w:val="EnlacedeInternet"/>
            <w:rFonts w:ascii="Century Gothic" w:hAnsi="Century Gothic"/>
            <w:sz w:val="24"/>
            <w:szCs w:val="24"/>
            <w:lang w:val="es-ES"/>
          </w:rPr>
          <w:t>VER ENLACE A LA NOTICIA</w:t>
        </w:r>
      </w:hyperlink>
      <w:r>
        <w:rPr>
          <w:rFonts w:ascii="Century Gothic" w:hAnsi="Century Gothic"/>
          <w:sz w:val="24"/>
          <w:szCs w:val="24"/>
          <w:lang w:val="es-ES"/>
        </w:rPr>
        <w:t xml:space="preserve"> también hubo un artículo en el Diario Montañés el 11 de noviembre, pero no puedo enlazar, hay que estar suscrito. Estas son las imágenes que envió nuestro compañero Jesús Peñalva </w:t>
      </w:r>
      <w:hyperlink r:id="rId7">
        <w:r>
          <w:rPr>
            <w:rStyle w:val="EnlacedeInternet"/>
            <w:rFonts w:ascii="Century Gothic" w:hAnsi="Century Gothic"/>
            <w:sz w:val="24"/>
            <w:szCs w:val="24"/>
            <w:lang w:val="es-ES"/>
          </w:rPr>
          <w:t>IMAGEN 1</w:t>
        </w:r>
      </w:hyperlink>
      <w:r>
        <w:rPr>
          <w:rFonts w:ascii="Century Gothic" w:hAnsi="Century Gothic"/>
          <w:sz w:val="24"/>
          <w:szCs w:val="24"/>
          <w:lang w:val="es-ES"/>
        </w:rPr>
        <w:t xml:space="preserve">, </w:t>
      </w:r>
      <w:hyperlink r:id="rId8">
        <w:r>
          <w:rPr>
            <w:rStyle w:val="EnlacedeInternet"/>
            <w:rFonts w:ascii="Century Gothic" w:hAnsi="Century Gothic"/>
            <w:sz w:val="24"/>
            <w:szCs w:val="24"/>
            <w:lang w:val="es-ES"/>
          </w:rPr>
          <w:t>IMAGEN 2</w:t>
        </w:r>
      </w:hyperlink>
      <w:r>
        <w:rPr>
          <w:rFonts w:ascii="Century Gothic" w:hAnsi="Century Gothic"/>
          <w:sz w:val="24"/>
          <w:szCs w:val="24"/>
          <w:lang w:val="es-ES"/>
        </w:rPr>
        <w:t xml:space="preserve">, </w:t>
      </w:r>
      <w:hyperlink r:id="rId9">
        <w:r>
          <w:rPr>
            <w:rStyle w:val="EnlacedeInternet"/>
            <w:rFonts w:ascii="Century Gothic" w:hAnsi="Century Gothic"/>
            <w:sz w:val="24"/>
            <w:szCs w:val="24"/>
            <w:lang w:val="es-ES"/>
          </w:rPr>
          <w:t>IMAGEN 3</w:t>
        </w:r>
      </w:hyperlink>
    </w:p>
    <w:p>
      <w:pPr>
        <w:pStyle w:val="Cuerpodetexto"/>
        <w:spacing w:before="0" w:after="240"/>
        <w:jc w:val="both"/>
        <w:rPr>
          <w:rFonts w:ascii="Century Gothic" w:hAnsi="Century Gothic"/>
          <w:sz w:val="24"/>
          <w:szCs w:val="24"/>
          <w:lang w:val="es-ES"/>
        </w:rPr>
      </w:pPr>
      <w:r>
        <w:rPr>
          <w:rFonts w:ascii="Century Gothic" w:hAnsi="Century Gothic"/>
          <w:sz w:val="24"/>
          <w:szCs w:val="24"/>
          <w:lang w:val="es-ES"/>
        </w:rPr>
      </w:r>
    </w:p>
    <w:p>
      <w:pPr>
        <w:pStyle w:val="Cuerpodetexto"/>
        <w:spacing w:before="0" w:after="240"/>
        <w:jc w:val="both"/>
        <w:rPr>
          <w:rFonts w:ascii="Century Gothic" w:hAnsi="Century Gothic"/>
          <w:sz w:val="24"/>
          <w:szCs w:val="24"/>
          <w:lang w:val="es-ES"/>
        </w:rPr>
      </w:pPr>
      <w:r>
        <w:rPr>
          <w:rFonts w:ascii="Century Gothic" w:hAnsi="Century Gothic"/>
          <w:sz w:val="24"/>
          <w:szCs w:val="24"/>
          <w:lang w:val="es-ES"/>
        </w:rPr>
        <w:t xml:space="preserve">IES Nª Sra. de la Victoria de Málaga </w:t>
      </w:r>
      <w:r>
        <w:rPr>
          <w:rFonts w:ascii="Century Gothic" w:hAnsi="Century Gothic"/>
          <w:sz w:val="24"/>
          <w:szCs w:val="24"/>
          <w:lang w:val="es-ES"/>
        </w:rPr>
        <w:t xml:space="preserve">cumplirá 175 años en 2021, no obstante, ya ha comenzado a realizar actividades para su celebración, como así aparece en el diario SUR (como la noticia aparece todavía bajo suscripción, sólo puedo enviar un enlace a la </w:t>
      </w:r>
      <w:hyperlink r:id="rId10">
        <w:r>
          <w:rPr>
            <w:rStyle w:val="EnlacedeInternet"/>
            <w:rFonts w:ascii="Century Gothic" w:hAnsi="Century Gothic"/>
            <w:sz w:val="24"/>
            <w:szCs w:val="24"/>
            <w:lang w:val="es-ES"/>
          </w:rPr>
          <w:t>fotografía de la noticia</w:t>
        </w:r>
      </w:hyperlink>
      <w:r>
        <w:rPr>
          <w:rFonts w:ascii="Century Gothic" w:hAnsi="Century Gothic"/>
          <w:sz w:val="24"/>
          <w:szCs w:val="24"/>
          <w:lang w:val="es-ES"/>
        </w:rPr>
        <w:t>)</w:t>
      </w:r>
    </w:p>
    <w:p>
      <w:pPr>
        <w:pStyle w:val="Cuerpodetexto"/>
        <w:spacing w:before="0" w:after="240"/>
        <w:jc w:val="both"/>
        <w:rPr>
          <w:rFonts w:ascii="Century Gothic" w:hAnsi="Century Gothic"/>
          <w:sz w:val="24"/>
          <w:szCs w:val="24"/>
          <w:lang w:val="es-ES"/>
        </w:rPr>
      </w:pPr>
      <w:r>
        <w:rPr>
          <w:rFonts w:ascii="Century Gothic" w:hAnsi="Century Gothic"/>
          <w:b w:val="false"/>
          <w:i w:val="false"/>
          <w:caps w:val="false"/>
          <w:smallCaps w:val="false"/>
          <w:color w:val="222222"/>
          <w:spacing w:val="0"/>
          <w:sz w:val="24"/>
          <w:szCs w:val="24"/>
          <w:lang w:val="es-ES"/>
        </w:rPr>
        <w:t xml:space="preserve">IES Isabel la Católica </w:t>
      </w:r>
      <w:r>
        <w:rPr>
          <w:rFonts w:ascii="Century Gothic" w:hAnsi="Century Gothic"/>
          <w:b w:val="false"/>
          <w:i w:val="false"/>
          <w:caps w:val="false"/>
          <w:smallCaps w:val="false"/>
          <w:color w:val="222222"/>
          <w:spacing w:val="0"/>
          <w:sz w:val="24"/>
          <w:szCs w:val="24"/>
          <w:lang w:val="es-ES"/>
        </w:rPr>
        <w:t>de Madrid</w:t>
      </w:r>
      <w:r>
        <w:rPr>
          <w:rFonts w:ascii="Century Gothic" w:hAnsi="Century Gothic"/>
          <w:b w:val="false"/>
          <w:i w:val="false"/>
          <w:caps w:val="false"/>
          <w:smallCaps w:val="false"/>
          <w:color w:val="222222"/>
          <w:spacing w:val="0"/>
          <w:sz w:val="24"/>
          <w:szCs w:val="24"/>
          <w:lang w:val="es-ES"/>
        </w:rPr>
        <w:t xml:space="preserve"> </w:t>
      </w:r>
      <w:r>
        <w:rPr>
          <w:rFonts w:ascii="Century Gothic" w:hAnsi="Century Gothic"/>
          <w:b w:val="false"/>
          <w:i w:val="false"/>
          <w:caps w:val="false"/>
          <w:smallCaps w:val="false"/>
          <w:color w:val="222222"/>
          <w:spacing w:val="0"/>
          <w:sz w:val="24"/>
          <w:szCs w:val="24"/>
          <w:lang w:val="es-ES"/>
        </w:rPr>
        <w:t xml:space="preserve">ha </w:t>
      </w:r>
      <w:r>
        <w:rPr>
          <w:rFonts w:ascii="Century Gothic" w:hAnsi="Century Gothic"/>
          <w:b w:val="false"/>
          <w:i w:val="false"/>
          <w:caps w:val="false"/>
          <w:smallCaps w:val="false"/>
          <w:color w:val="222222"/>
          <w:spacing w:val="0"/>
          <w:sz w:val="24"/>
          <w:szCs w:val="24"/>
          <w:lang w:val="es-ES"/>
        </w:rPr>
        <w:t>coorganiza</w:t>
      </w:r>
      <w:r>
        <w:rPr>
          <w:rFonts w:ascii="Century Gothic" w:hAnsi="Century Gothic"/>
          <w:b w:val="false"/>
          <w:i w:val="false"/>
          <w:caps w:val="false"/>
          <w:smallCaps w:val="false"/>
          <w:color w:val="222222"/>
          <w:spacing w:val="0"/>
          <w:sz w:val="24"/>
          <w:szCs w:val="24"/>
          <w:lang w:val="es-ES"/>
        </w:rPr>
        <w:t>do la XIX Semana de Ciencia y la Innovación de Madrid 2019 (</w:t>
      </w:r>
      <w:hyperlink r:id="rId11">
        <w:r>
          <w:rPr>
            <w:rStyle w:val="EnlacedeInternet"/>
            <w:rFonts w:ascii="Century Gothic" w:hAnsi="Century Gothic"/>
            <w:sz w:val="24"/>
            <w:szCs w:val="24"/>
            <w:lang w:val="es-ES"/>
          </w:rPr>
          <w:t>tríptico</w:t>
        </w:r>
      </w:hyperlink>
      <w:r>
        <w:rPr>
          <w:rFonts w:ascii="Century Gothic" w:hAnsi="Century Gothic"/>
          <w:b w:val="false"/>
          <w:i w:val="false"/>
          <w:caps w:val="false"/>
          <w:smallCaps w:val="false"/>
          <w:color w:val="222222"/>
          <w:spacing w:val="0"/>
          <w:sz w:val="24"/>
          <w:szCs w:val="24"/>
          <w:lang w:val="es-ES"/>
        </w:rPr>
        <w:t>)</w:t>
      </w:r>
      <w:r>
        <w:rPr>
          <w:rFonts w:ascii="Century Gothic" w:hAnsi="Century Gothic"/>
          <w:b w:val="false"/>
          <w:i w:val="false"/>
          <w:caps w:val="false"/>
          <w:smallCaps w:val="false"/>
          <w:color w:val="222222"/>
          <w:spacing w:val="0"/>
          <w:sz w:val="24"/>
          <w:szCs w:val="24"/>
          <w:lang w:val="es-ES"/>
        </w:rPr>
        <w:t xml:space="preserve"> para conmemorar el centenario del Instituto-Escuela.</w:t>
      </w:r>
    </w:p>
    <w:p>
      <w:pPr>
        <w:pStyle w:val="Cuerpodetexto"/>
        <w:spacing w:before="0" w:after="240"/>
        <w:jc w:val="both"/>
        <w:rPr>
          <w:rFonts w:ascii="Century Gothic" w:hAnsi="Century Gothic"/>
          <w:sz w:val="24"/>
          <w:szCs w:val="24"/>
          <w:lang w:val="es-ES"/>
        </w:rPr>
      </w:pPr>
      <w:r>
        <w:rPr>
          <w:rFonts w:ascii="Century Gothic" w:hAnsi="Century Gothic"/>
          <w:sz w:val="24"/>
          <w:szCs w:val="24"/>
          <w:lang w:val="es-ES"/>
        </w:rPr>
        <w:t xml:space="preserve">IES Vega del Turia, de Teruel </w:t>
      </w:r>
      <w:r>
        <w:rPr>
          <w:rFonts w:ascii="Century Gothic" w:hAnsi="Century Gothic"/>
          <w:sz w:val="24"/>
          <w:szCs w:val="24"/>
          <w:lang w:val="es-ES"/>
        </w:rPr>
        <w:t xml:space="preserve">también celebrará su 175 aniversario en 2020 y ya aparece en el Eco de Teruel </w:t>
      </w:r>
      <w:hyperlink r:id="rId12">
        <w:r>
          <w:rPr>
            <w:rStyle w:val="EnlacedeInternet"/>
            <w:rFonts w:ascii="Century Gothic" w:hAnsi="Century Gothic"/>
            <w:sz w:val="24"/>
            <w:szCs w:val="24"/>
            <w:lang w:val="es-ES"/>
          </w:rPr>
          <w:t>VER NOTICIA</w:t>
        </w:r>
      </w:hyperlink>
    </w:p>
    <w:p>
      <w:pPr>
        <w:pStyle w:val="Cuerpodetexto"/>
        <w:spacing w:before="0" w:after="240"/>
        <w:jc w:val="both"/>
        <w:rPr>
          <w:rFonts w:ascii="Century Gothic" w:hAnsi="Century Gothic"/>
          <w:sz w:val="24"/>
          <w:szCs w:val="24"/>
          <w:lang w:val="es-ES"/>
        </w:rPr>
      </w:pPr>
      <w:r>
        <w:rPr>
          <w:rFonts w:ascii="Century Gothic" w:hAnsi="Century Gothic"/>
          <w:sz w:val="24"/>
          <w:szCs w:val="24"/>
          <w:lang w:val="es-ES"/>
        </w:rPr>
        <w:t xml:space="preserve">Y nuestros anfitriones de las XIV Jornadas, el IES Plaza de la Cruz, también celebran en este curso su 175 aniversario y ya están realizando actividades, como aparece en el Diario de Navarra </w:t>
      </w:r>
      <w:hyperlink r:id="rId13">
        <w:r>
          <w:rPr>
            <w:rStyle w:val="EnlacedeInternet"/>
            <w:rFonts w:ascii="Century Gothic" w:hAnsi="Century Gothic"/>
            <w:sz w:val="24"/>
            <w:szCs w:val="24"/>
            <w:lang w:val="es-ES"/>
          </w:rPr>
          <w:t>VER NOTICIA</w:t>
        </w:r>
      </w:hyperlink>
    </w:p>
    <w:p>
      <w:pPr>
        <w:pStyle w:val="Cuerpodetexto"/>
        <w:spacing w:before="0" w:after="240"/>
        <w:jc w:val="both"/>
        <w:rPr>
          <w:rFonts w:ascii="Century Gothic" w:hAnsi="Century Gothic"/>
          <w:sz w:val="24"/>
          <w:szCs w:val="24"/>
          <w:lang w:val="es-ES"/>
        </w:rPr>
      </w:pPr>
      <w:r>
        <w:rPr>
          <w:rFonts w:ascii="Century Gothic" w:hAnsi="Century Gothic"/>
          <w:sz w:val="24"/>
          <w:szCs w:val="24"/>
          <w:lang w:val="es-ES"/>
        </w:rPr>
        <w:t>Dado que este año 2020 se esperan muchas celebraciones e irán apareciendo otros actos con motivo de las celebraciones que se lleven a cabo durante el 2021, solicito vuestra colaboración para informar sobre los distintos actos que se organicen desde los institutos. Gracias.</w:t>
      </w:r>
    </w:p>
    <w:p>
      <w:pPr>
        <w:pStyle w:val="Cuerpodetexto"/>
        <w:spacing w:before="0" w:after="240"/>
        <w:jc w:val="both"/>
        <w:rPr>
          <w:rFonts w:ascii="Century Gothic" w:hAnsi="Century Gothic"/>
          <w:sz w:val="24"/>
          <w:szCs w:val="24"/>
          <w:lang w:val="es-ES"/>
        </w:rPr>
      </w:pPr>
      <w:r>
        <w:rPr>
          <w:rFonts w:ascii="Century Gothic" w:hAnsi="Century Gothic"/>
          <w:sz w:val="24"/>
          <w:szCs w:val="24"/>
          <w:lang w:val="es-ES"/>
        </w:rPr>
        <w:t>Por último, y quizás lo más importante: nuestra revista.</w:t>
      </w:r>
    </w:p>
    <w:p>
      <w:pPr>
        <w:pStyle w:val="Cuerpodetexto"/>
        <w:spacing w:before="0" w:after="240"/>
        <w:jc w:val="both"/>
        <w:rPr>
          <w:rFonts w:ascii="Century Gothic" w:hAnsi="Century Gothic"/>
          <w:sz w:val="24"/>
          <w:szCs w:val="24"/>
          <w:lang w:val="es-ES"/>
        </w:rPr>
      </w:pPr>
      <w:r>
        <w:rPr>
          <w:rFonts w:ascii="Century Gothic" w:hAnsi="Century Gothic"/>
          <w:sz w:val="24"/>
          <w:szCs w:val="24"/>
          <w:lang w:val="es-ES"/>
        </w:rPr>
        <w:t>Ya tenemos algún artículo, pero todavía podemos poner más, así que ánimo no lo dejes para última hora, ya que ahora la labor de maquetación y de edición también la llevarán a cabo otras personas, y es mejor trabajar con tiempo que no con prisas. Las normas de estilo son las mismas que años anteriores y que podéis ver en el apartado SOLO SOCIOS.</w:t>
      </w:r>
    </w:p>
    <w:p>
      <w:pPr>
        <w:pStyle w:val="Cuerpodetexto"/>
        <w:rPr>
          <w:rFonts w:ascii="Century Gothic" w:hAnsi="Century Gothic"/>
          <w:color w:val="202020"/>
          <w:sz w:val="24"/>
          <w:szCs w:val="24"/>
          <w:lang w:val="es-ES"/>
        </w:rPr>
      </w:pPr>
      <w:r>
        <w:rPr>
          <w:rFonts w:ascii="Century Gothic" w:hAnsi="Century Gothic"/>
          <w:color w:val="202020"/>
          <w:sz w:val="24"/>
          <w:szCs w:val="24"/>
          <w:lang w:val="es-ES"/>
        </w:rPr>
        <w:t>Un abrazo</w:t>
      </w:r>
    </w:p>
    <w:p>
      <w:pPr>
        <w:pStyle w:val="Cuerpodetexto"/>
        <w:rPr>
          <w:rFonts w:ascii="Century Gothic" w:hAnsi="Century Gothic"/>
          <w:color w:val="202020"/>
          <w:sz w:val="24"/>
          <w:szCs w:val="24"/>
          <w:lang w:val="es-ES"/>
        </w:rPr>
      </w:pPr>
      <w:r>
        <w:rPr>
          <w:rFonts w:ascii="Century Gothic" w:hAnsi="Century Gothic"/>
          <w:color w:val="202020"/>
          <w:sz w:val="24"/>
          <w:szCs w:val="24"/>
          <w:lang w:val="es-ES"/>
        </w:rPr>
        <w:t>Alberto Abad</w:t>
      </w:r>
    </w:p>
    <w:p>
      <w:pPr>
        <w:pStyle w:val="Cuerpodetexto"/>
        <w:rPr>
          <w:rFonts w:ascii="Century Gothic" w:hAnsi="Century Gothic"/>
          <w:color w:val="202020"/>
          <w:sz w:val="24"/>
          <w:szCs w:val="24"/>
          <w:lang w:val="es-ES"/>
        </w:rPr>
      </w:pPr>
      <w:r>
        <w:rPr>
          <w:rFonts w:ascii="Century Gothic" w:hAnsi="Century Gothic"/>
          <w:color w:val="202020"/>
          <w:sz w:val="24"/>
          <w:szCs w:val="24"/>
          <w:lang w:val="es-ES"/>
        </w:rPr>
        <w:t>Presidente de la ANDPIH</w:t>
      </w:r>
    </w:p>
    <w:p>
      <w:pPr>
        <w:pStyle w:val="Cuerpodetexto"/>
        <w:pBdr/>
        <w:spacing w:lineRule="atLeast" w:line="360" w:before="150" w:after="150"/>
        <w:ind w:left="0" w:right="0" w:hanging="0"/>
        <w:jc w:val="left"/>
        <w:rPr>
          <w:rStyle w:val="Muydestacado"/>
          <w:rFonts w:ascii="Century Gothic" w:hAnsi="Century Gothic"/>
          <w:b w:val="false"/>
          <w:sz w:val="24"/>
          <w:szCs w:val="24"/>
          <w:lang w:val="es-ES"/>
        </w:rPr>
      </w:pPr>
      <w:r>
        <w:rPr>
          <w:rFonts w:ascii="arial;helvetica neue;helvetica;sans-serif" w:hAnsi="arial;helvetica neue;helvetica;sans-serif"/>
          <w:b w:val="false"/>
          <w:i w:val="false"/>
          <w:caps w:val="false"/>
          <w:smallCaps w:val="false"/>
          <w:color w:val="202020"/>
          <w:spacing w:val="0"/>
          <w:sz w:val="24"/>
          <w:lang w:val="es-ES"/>
        </w:rPr>
      </w:r>
    </w:p>
    <w:p>
      <w:pPr>
        <w:pStyle w:val="Cuerpodetexto"/>
        <w:pBdr/>
        <w:spacing w:lineRule="atLeast" w:line="360" w:before="150" w:after="150"/>
        <w:ind w:left="0" w:right="0" w:hanging="0"/>
        <w:jc w:val="left"/>
        <w:rPr>
          <w:rStyle w:val="Muydestacado"/>
          <w:rFonts w:ascii="arial;helvetica neue;helvetica;sans-serif" w:hAnsi="arial;helvetica neue;helvetica;sans-serif"/>
          <w:b w:val="false"/>
          <w:i w:val="false"/>
          <w:caps w:val="false"/>
          <w:smallCaps w:val="false"/>
          <w:spacing w:val="0"/>
          <w:sz w:val="24"/>
          <w:lang w:val="es-ES"/>
        </w:rPr>
      </w:pPr>
      <w:r>
        <w:rPr>
          <w:rFonts w:ascii="arial;helvetica neue;helvetica;sans-serif" w:hAnsi="arial;helvetica neue;helvetica;sans-serif"/>
          <w:b w:val="false"/>
          <w:i w:val="false"/>
          <w:caps w:val="false"/>
          <w:smallCaps w:val="false"/>
          <w:color w:val="202020"/>
          <w:spacing w:val="0"/>
          <w:sz w:val="24"/>
          <w:lang w:val="es-ES"/>
        </w:rPr>
      </w:r>
    </w:p>
    <w:p>
      <w:pPr>
        <w:pStyle w:val="Normal"/>
        <w:pBdr/>
        <w:spacing w:lineRule="atLeast" w:line="360" w:before="150" w:after="150"/>
        <w:ind w:left="0" w:right="0" w:hanging="0"/>
        <w:jc w:val="center"/>
        <w:rPr>
          <w:rFonts w:ascii="Arial" w:hAnsi="Arial"/>
          <w:color w:val="202020"/>
          <w:sz w:val="22"/>
          <w:szCs w:val="22"/>
        </w:rPr>
      </w:pPr>
      <w:r>
        <w:rPr>
          <w:rStyle w:val="Muydestacado"/>
          <w:rFonts w:ascii="Arial" w:hAnsi="Arial"/>
          <w:b w:val="false"/>
          <w:i w:val="false"/>
          <w:caps w:val="false"/>
          <w:smallCaps w:val="false"/>
          <w:color w:val="656565"/>
          <w:spacing w:val="0"/>
          <w:sz w:val="18"/>
          <w:szCs w:val="22"/>
          <w:lang w:val="es-ES"/>
        </w:rPr>
        <w:t>ASOCIACIÓN NACIONAL PARA LA DEFENSA</w:t>
        <w:br/>
        <w:t>DEL PATRIMONIO DE LOS INSTITUTOS HISTÓRICOS</w:t>
      </w:r>
      <w:r>
        <w:rPr>
          <w:rStyle w:val="Muydestacado"/>
          <w:rFonts w:ascii="Arial" w:hAnsi="Arial"/>
          <w:color w:val="202020"/>
          <w:sz w:val="22"/>
          <w:szCs w:val="22"/>
          <w:lang w:val="es-ES"/>
        </w:rPr>
        <w:br/>
        <w:br/>
      </w:r>
      <w:r>
        <w:rPr>
          <w:rStyle w:val="Muydestacado"/>
          <w:rFonts w:ascii="Helvetica" w:hAnsi="Helvetica"/>
          <w:b w:val="false"/>
          <w:i w:val="false"/>
          <w:caps w:val="false"/>
          <w:smallCaps w:val="false"/>
          <w:color w:val="656565"/>
          <w:spacing w:val="0"/>
          <w:sz w:val="18"/>
          <w:szCs w:val="22"/>
          <w:lang w:val="es-ES"/>
        </w:rPr>
        <w:t>Gran Vía, 61 . 18001 GRANADA</w:t>
      </w:r>
      <w:r>
        <w:rPr>
          <w:rStyle w:val="Muydestacado"/>
          <w:rFonts w:ascii="Arial" w:hAnsi="Arial"/>
          <w:color w:val="202020"/>
          <w:sz w:val="22"/>
          <w:szCs w:val="22"/>
          <w:lang w:val="es-ES"/>
        </w:rPr>
        <w:br/>
      </w:r>
      <w:r>
        <w:rPr>
          <w:rStyle w:val="Muydestacado"/>
          <w:rFonts w:ascii="Helvetica" w:hAnsi="Helvetica"/>
          <w:b w:val="false"/>
          <w:i w:val="false"/>
          <w:caps w:val="false"/>
          <w:smallCaps w:val="false"/>
          <w:color w:val="656565"/>
          <w:spacing w:val="0"/>
          <w:sz w:val="18"/>
          <w:szCs w:val="22"/>
          <w:lang w:val="es-ES"/>
        </w:rPr>
        <w:t>Inscrita en el Registro Nacional de Asociaciones: Grupo 1/ Sección 1/ Nº 596855</w:t>
      </w:r>
      <w:r>
        <w:rPr>
          <w:rStyle w:val="Muydestacado"/>
          <w:rFonts w:ascii="Arial" w:hAnsi="Arial"/>
          <w:color w:val="202020"/>
          <w:sz w:val="22"/>
          <w:szCs w:val="22"/>
          <w:lang w:val="es-ES"/>
        </w:rPr>
        <w:br/>
        <w:br/>
      </w:r>
      <w:hyperlink r:id="rId14" w:tgtFrame="_blank">
        <w:r>
          <w:rPr>
            <w:rStyle w:val="Muydestacado"/>
            <w:rFonts w:ascii="Arial" w:hAnsi="Arial"/>
            <w:b w:val="false"/>
            <w:i w:val="false"/>
            <w:caps w:val="false"/>
            <w:smallCaps w:val="false"/>
            <w:color w:val="1155CC"/>
            <w:spacing w:val="0"/>
            <w:sz w:val="22"/>
            <w:szCs w:val="22"/>
            <w:u w:val="single"/>
            <w:lang w:val="es-ES"/>
          </w:rPr>
          <w:t>www.asociacioninstitutoshistoricos.org</w:t>
        </w:r>
      </w:hyperlink>
      <w:r>
        <w:rPr>
          <w:rStyle w:val="Muydestacado"/>
          <w:rFonts w:ascii="Arial" w:hAnsi="Arial"/>
          <w:color w:val="202020"/>
          <w:sz w:val="22"/>
          <w:szCs w:val="22"/>
          <w:lang w:val="es-ES"/>
        </w:rPr>
        <w:t xml:space="preserve"> </w:t>
      </w:r>
    </w:p>
    <w:sectPr>
      <w:headerReference w:type="default" r:id="rId15"/>
      <w:type w:val="nextPage"/>
      <w:pgSz w:w="12240" w:h="15840"/>
      <w:pgMar w:left="1134" w:right="1134" w:header="1134" w:top="147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ource Sans Pro">
    <w:altName w:val="Helvetica Neue"/>
    <w:charset w:val="00"/>
    <w:family w:val="auto"/>
    <w:pitch w:val="default"/>
  </w:font>
  <w:font w:name="Helvetica">
    <w:altName w:val="Arial"/>
    <w:charset w:val="00"/>
    <w:family w:val="auto"/>
    <w:pitch w:val="default"/>
  </w:font>
  <w:font w:name="lora">
    <w:altName w:val="georgia"/>
    <w:charset w:val="00"/>
    <w:family w:val="auto"/>
    <w:pitch w:val="default"/>
  </w:font>
  <w:font w:name="source sans pro">
    <w:altName w:val="helvetica neue"/>
    <w:charset w:val="00"/>
    <w:family w:val="auto"/>
    <w:pitch w:val="default"/>
  </w:font>
  <w:font w:name="Century Gothic">
    <w:charset w:val="00"/>
    <w:family w:val="swiss"/>
    <w:pitch w:val="variable"/>
  </w:font>
  <w:font w:name="arial">
    <w:altName w:val="helvetica neue"/>
    <w:charset w:val="00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cera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4"/>
        <w:szCs w:val="24"/>
        <w:lang w:val="en-U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SimSun" w:cs="Mangal"/>
      <w:color w:val="auto"/>
      <w:kern w:val="2"/>
      <w:sz w:val="24"/>
      <w:szCs w:val="24"/>
      <w:lang w:val="en-US" w:eastAsia="zh-CN" w:bidi="hi-IN"/>
    </w:rPr>
  </w:style>
  <w:style w:type="character" w:styleId="Muydestacado">
    <w:name w:val="Muy destacado"/>
    <w:qFormat/>
    <w:rPr>
      <w:b/>
      <w:bCs/>
    </w:rPr>
  </w:style>
  <w:style w:type="character" w:styleId="Vietas">
    <w:name w:val="Viñetas"/>
    <w:qFormat/>
    <w:rPr>
      <w:rFonts w:ascii="OpenSymbol" w:hAnsi="OpenSymbol" w:eastAsia="OpenSymbol" w:cs="OpenSymbol"/>
    </w:rPr>
  </w:style>
  <w:style w:type="character" w:styleId="EnlacedeInternet">
    <w:name w:val="Enlace de Internet"/>
    <w:rPr>
      <w:color w:val="000080"/>
      <w:u w:val="single"/>
      <w:lang w:val="zxx" w:eastAsia="zxx" w:bidi="zxx"/>
    </w:rPr>
  </w:style>
  <w:style w:type="character" w:styleId="Smbolosdenumeracin">
    <w:name w:val="Símbolos de numeración"/>
    <w:qFormat/>
    <w:rPr/>
  </w:style>
  <w:style w:type="character" w:styleId="Destacado">
    <w:name w:val="Destacado"/>
    <w:qFormat/>
    <w:rPr>
      <w:i/>
      <w:iCs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ue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uerpodetexto"/>
    <w:pPr/>
    <w:rPr>
      <w:rFonts w:cs="Mangal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paragraph" w:styleId="Contenidodelatabla">
    <w:name w:val="Contenido de la tabla"/>
    <w:basedOn w:val="Normal"/>
    <w:qFormat/>
    <w:pPr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paragraph" w:styleId="Contenidodelmarco">
    <w:name w:val="Contenido del marco"/>
    <w:basedOn w:val="Normal"/>
    <w:qFormat/>
    <w:pPr/>
    <w:rPr/>
  </w:style>
  <w:style w:type="paragraph" w:styleId="Cabecera">
    <w:name w:val="Header"/>
    <w:basedOn w:val="Normal"/>
    <w:pPr>
      <w:suppressLineNumbers/>
      <w:tabs>
        <w:tab w:val="center" w:pos="4986" w:leader="none"/>
        <w:tab w:val="right" w:pos="9972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hyperlink" Target="https://www.diariodesevilla.es/sevilla/medalla-andalucia-IES-San-Isidoro_0_1420358344.html?utm_source=whatsapp.com&amp;utm_medium=socialshare&amp;utm_campaign=mobile_web" TargetMode="External"/><Relationship Id="rId5" Type="http://schemas.openxmlformats.org/officeDocument/2006/relationships/hyperlink" Target="https://www.diariodesevilla.es/feria_de_abril/Feria-Abril-portada-2020-comienza-construccion_0_1427857497.html" TargetMode="External"/><Relationship Id="rId6" Type="http://schemas.openxmlformats.org/officeDocument/2006/relationships/hyperlink" Target="https://www.eldiariomontanes.es/santander/santander-otorgara-medalla-20191113183839-nt.html" TargetMode="External"/><Relationship Id="rId7" Type="http://schemas.openxmlformats.org/officeDocument/2006/relationships/hyperlink" Target="https://lariojaedues-my.sharepoint.com/:i:/g/personal/aabadb01_larioja_edu_es/Ed9VxwJT7ZdOqtKbR1KlisQBEWV_Vaq8oUE-hWaq_VMsuw?e=kWpCv5" TargetMode="External"/><Relationship Id="rId8" Type="http://schemas.openxmlformats.org/officeDocument/2006/relationships/hyperlink" Target="https://lariojaedues-my.sharepoint.com/:i:/g/personal/aabadb01_larioja_edu_es/EUNLW_8cksdNlVBJwb6vIO4BK2OkAsWPBjW9eVv-qqGZOQ?e=C5huQu" TargetMode="External"/><Relationship Id="rId9" Type="http://schemas.openxmlformats.org/officeDocument/2006/relationships/hyperlink" Target="https://lariojaedues-my.sharepoint.com/:i:/g/personal/aabadb01_larioja_edu_es/EcUhytswLkFNisyK_DFkGOUB_M0VhiKYkLqJl1A8HxzjfA?e=4cwXgG" TargetMode="External"/><Relationship Id="rId10" Type="http://schemas.openxmlformats.org/officeDocument/2006/relationships/hyperlink" Target="https://lariojaedues-my.sharepoint.com/:b:/g/personal/aabadb01_larioja_edu_es/ERTkIqSFuRJIvrvZNH5hbH0BKEivj-jyuE1d5g6OXnxyOA?e=Hac0NB" TargetMode="External"/><Relationship Id="rId11" Type="http://schemas.openxmlformats.org/officeDocument/2006/relationships/hyperlink" Target="https://lariojaedues-my.sharepoint.com/:b:/g/personal/aabadb01_larioja_edu_es/EUp0c5r-AMdFrdK0CJxAujsBCZsApyTRQohVUsG60VXkMw?e=kBDZnn" TargetMode="External"/><Relationship Id="rId12" Type="http://schemas.openxmlformats.org/officeDocument/2006/relationships/hyperlink" Target="https://ecodeteruel.tv/el-ies-vega-del-turia-cumple-175-anos-de-historia" TargetMode="External"/><Relationship Id="rId13" Type="http://schemas.openxmlformats.org/officeDocument/2006/relationships/hyperlink" Target="https://www.diariodenavarra.es/noticias/navarra/pamplona-comarca/pamplona/2019/12/18/conferencia-euskera-sobre-175-aniversario-del-ies-plaza-cruz-pamplona-674509-1702.html" TargetMode="External"/><Relationship Id="rId14" Type="http://schemas.openxmlformats.org/officeDocument/2006/relationships/hyperlink" Target="http://www.asociacioninstitutoshistoricos.org/" TargetMode="External"/><Relationship Id="rId15" Type="http://schemas.openxmlformats.org/officeDocument/2006/relationships/header" Target="header1.xml"/><Relationship Id="rId16" Type="http://schemas.openxmlformats.org/officeDocument/2006/relationships/fontTable" Target="fontTable.xml"/><Relationship Id="rId1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201</TotalTime>
  <Application>LibreOffice/6.0.2.1$Windows_X86_64 LibreOffice_project/f7f06a8f319e4b62f9bc5095aa112a65d2f3ac89</Application>
  <Pages>3</Pages>
  <Words>519</Words>
  <Characters>2544</Characters>
  <CharactersWithSpaces>3050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2017-10-20T23:40:51Z</dcterms:created>
  <dc:creator/>
  <dc:description/>
  <dc:language>es-ES</dc:language>
  <cp:lastModifiedBy/>
  <dcterms:modified xsi:type="dcterms:W3CDTF">2020-01-27T21:35:47Z</dcterms:modified>
  <cp:revision>10</cp:revision>
  <dc:subject/>
  <dc:title/>
</cp:coreProperties>
</file>