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Source Sans Pro;Helvetica Neue;Helvetica;Arial;sans-serif" w:hAnsi="Source Sans Pro;Helvetica Neue;Helvetica;Arial;sans-serif" w:eastAsia="Source Sans Pro;Helvetica Neue;Helvetica;Arial;sans-serif" w:cs="Source Sans Pro;Helvetica Neue;Helvetica;Arial;sans-serif"/>
          <w:color w:val="202020"/>
          <w:sz w:val="24"/>
          <w:szCs w:val="24"/>
        </w:rPr>
      </w:pPr>
      <w:r>
        <w:rPr>
          <w:rFonts w:eastAsia="Source Sans Pro;Helvetica Neue;Helvetica;Arial;sans-serif" w:cs="Source Sans Pro;Helvetica Neue;Helvetica;Arial;sans-serif" w:ascii="Source Sans Pro;Helvetica Neue;Helvetica;Arial;sans-serif" w:hAnsi="Source Sans Pro;Helvetica Neue;Helvetica;Arial;sans-serif"/>
          <w:color w:val="202020"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3443605</wp:posOffset>
            </wp:positionH>
            <wp:positionV relativeFrom="page">
              <wp:posOffset>996315</wp:posOffset>
            </wp:positionV>
            <wp:extent cx="885825" cy="1047750"/>
            <wp:effectExtent l="0" t="0" r="0" b="0"/>
            <wp:wrapSquare wrapText="largest"/>
            <wp:docPr id="1" name="Imagen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Helvetica" w:hAnsi="Helvetica" w:eastAsia="Helvetica" w:cs="Helvetica"/>
          <w:color w:val="656565"/>
          <w:sz w:val="18"/>
          <w:szCs w:val="18"/>
        </w:rPr>
      </w:pPr>
      <w:r>
        <w:rPr>
          <w:rFonts w:eastAsia="Helvetica" w:cs="Helvetica" w:ascii="Helvetica" w:hAnsi="Helvetica"/>
          <w:color w:val="656565"/>
          <w:sz w:val="18"/>
          <w:szCs w:val="18"/>
        </w:rPr>
      </w:r>
    </w:p>
    <w:p>
      <w:pPr>
        <w:pStyle w:val="Normal"/>
        <w:rPr>
          <w:rFonts w:ascii="Helvetica" w:hAnsi="Helvetica" w:eastAsia="Helvetica" w:cs="Helvetica"/>
          <w:color w:val="656565"/>
          <w:sz w:val="18"/>
          <w:szCs w:val="18"/>
        </w:rPr>
      </w:pPr>
      <w:r>
        <w:rPr>
          <w:rFonts w:eastAsia="Helvetica" w:cs="Helvetica" w:ascii="Helvetica" w:hAnsi="Helvetica"/>
          <w:color w:val="656565"/>
          <w:sz w:val="18"/>
          <w:szCs w:val="18"/>
        </w:rPr>
      </w:r>
    </w:p>
    <w:p>
      <w:pPr>
        <w:pStyle w:val="Normal"/>
        <w:rPr>
          <w:rFonts w:ascii="Helvetica" w:hAnsi="Helvetica" w:eastAsia="Helvetica" w:cs="Helvetica"/>
          <w:color w:val="656565"/>
          <w:sz w:val="18"/>
          <w:szCs w:val="18"/>
        </w:rPr>
      </w:pPr>
      <w:r>
        <w:rPr>
          <w:rFonts w:eastAsia="Helvetica" w:cs="Helvetica" w:ascii="Helvetica" w:hAnsi="Helvetica"/>
          <w:color w:val="656565"/>
          <w:sz w:val="18"/>
          <w:szCs w:val="18"/>
        </w:rPr>
      </w:r>
    </w:p>
    <w:p>
      <w:pPr>
        <w:pStyle w:val="Normal"/>
        <w:rPr>
          <w:rFonts w:ascii="Helvetica" w:hAnsi="Helvetica" w:eastAsia="Helvetica" w:cs="Helvetica"/>
          <w:color w:val="656565"/>
          <w:sz w:val="18"/>
          <w:szCs w:val="18"/>
        </w:rPr>
      </w:pPr>
      <w:r>
        <w:rPr>
          <w:rFonts w:eastAsia="Helvetica" w:cs="Helvetica" w:ascii="Helvetica" w:hAnsi="Helvetica"/>
          <w:color w:val="656565"/>
          <w:sz w:val="18"/>
          <w:szCs w:val="18"/>
        </w:rPr>
      </w:r>
    </w:p>
    <w:p>
      <w:pPr>
        <w:pStyle w:val="Normal"/>
        <w:rPr>
          <w:rFonts w:ascii="Helvetica" w:hAnsi="Helvetica" w:eastAsia="Helvetica" w:cs="Helvetica"/>
          <w:color w:val="656565"/>
          <w:sz w:val="18"/>
          <w:szCs w:val="18"/>
        </w:rPr>
      </w:pPr>
      <w:r>
        <w:rPr>
          <w:rFonts w:eastAsia="Helvetica" w:cs="Helvetica" w:ascii="Helvetica" w:hAnsi="Helvetica"/>
          <w:color w:val="656565"/>
          <w:sz w:val="18"/>
          <w:szCs w:val="18"/>
        </w:rPr>
      </w:r>
    </w:p>
    <w:p>
      <w:pPr>
        <w:pStyle w:val="Normal"/>
        <w:rPr>
          <w:rFonts w:ascii="Helvetica" w:hAnsi="Helvetica" w:eastAsia="Helvetica" w:cs="Helvetica"/>
          <w:color w:val="656565"/>
          <w:sz w:val="18"/>
          <w:szCs w:val="18"/>
        </w:rPr>
      </w:pPr>
      <w:r>
        <w:rPr>
          <w:rFonts w:eastAsia="Helvetica" w:cs="Helvetica" w:ascii="Helvetica" w:hAnsi="Helvetica"/>
          <w:color w:val="656565"/>
          <w:sz w:val="18"/>
          <w:szCs w:val="18"/>
        </w:rPr>
      </w:r>
    </w:p>
    <w:p>
      <w:pPr>
        <w:pStyle w:val="Normal"/>
        <w:rPr>
          <w:rFonts w:ascii="Helvetica" w:hAnsi="Helvetica" w:eastAsia="Helvetica" w:cs="Helvetica"/>
          <w:color w:val="656565"/>
          <w:sz w:val="18"/>
          <w:szCs w:val="18"/>
        </w:rPr>
      </w:pPr>
      <w:r>
        <w:rPr>
          <w:rFonts w:eastAsia="Helvetica" w:cs="Helvetica" w:ascii="Helvetica" w:hAnsi="Helvetica"/>
          <w:color w:val="656565"/>
          <w:sz w:val="18"/>
          <w:szCs w:val="18"/>
        </w:rPr>
      </w:r>
    </w:p>
    <w:p>
      <w:pPr>
        <w:pStyle w:val="Normal"/>
        <w:rPr>
          <w:rFonts w:ascii="Helvetica" w:hAnsi="Helvetica" w:eastAsia="Helvetica" w:cs="Helvetica"/>
          <w:color w:val="656565"/>
          <w:sz w:val="18"/>
          <w:szCs w:val="18"/>
        </w:rPr>
      </w:pPr>
      <w:r>
        <w:rPr>
          <w:rFonts w:eastAsia="Helvetica" w:cs="Helvetica" w:ascii="Helvetica" w:hAnsi="Helvetica"/>
          <w:color w:val="656565"/>
          <w:sz w:val="18"/>
          <w:szCs w:val="18"/>
        </w:rPr>
      </w:r>
    </w:p>
    <w:p>
      <w:pPr>
        <w:pStyle w:val="Contenidodelatabla"/>
        <w:spacing w:lineRule="atLeast" w:line="540"/>
        <w:jc w:val="center"/>
        <w:rPr>
          <w:rFonts w:ascii="Helvetica" w:hAnsi="Helvetica" w:eastAsia="Helvetica" w:cs="Helvetica"/>
          <w:color w:val="656565"/>
          <w:sz w:val="18"/>
          <w:szCs w:val="18"/>
        </w:rPr>
      </w:pPr>
      <w:r>
        <w:rPr>
          <w:rStyle w:val="Muydestacado"/>
          <w:rFonts w:eastAsia="Helvetica" w:cs="Helvetica" w:ascii="lora;georgia;times new roman;serif" w:hAnsi="lora;georgia;times new roman;serif"/>
          <w:color w:val="202020"/>
          <w:sz w:val="27"/>
          <w:szCs w:val="18"/>
          <w:lang w:val="es-ES"/>
        </w:rPr>
        <w:t>ASOCIACIÓN NACIONAL PARA LA DEFENSA DEL PATRIMONIO DE LOS INSTITUTOS HISTÓRICOS</w:t>
      </w:r>
    </w:p>
    <w:p>
      <w:pPr>
        <w:pStyle w:val="Contenidodelatabla"/>
        <w:spacing w:lineRule="atLeast" w:line="540"/>
        <w:jc w:val="center"/>
        <w:rPr>
          <w:rFonts w:ascii="Helvetica" w:hAnsi="Helvetica" w:eastAsia="Helvetica" w:cs="Helvetica"/>
          <w:color w:val="656565"/>
          <w:sz w:val="18"/>
          <w:szCs w:val="18"/>
        </w:rPr>
      </w:pPr>
      <w:r>
        <w:rPr>
          <w:rStyle w:val="Muydestacado"/>
          <w:rFonts w:eastAsia="Helvetica" w:cs="Helvetica" w:ascii="lora;georgia;times new roman;serif" w:hAnsi="lora;georgia;times new roman;serif"/>
          <w:color w:val="202020"/>
          <w:sz w:val="27"/>
          <w:szCs w:val="18"/>
          <w:lang w:val="es-ES"/>
        </w:rPr>
        <w:drawing>
          <wp:inline distT="0" distB="0" distL="0" distR="0">
            <wp:extent cx="647700" cy="666750"/>
            <wp:effectExtent l="0" t="0" r="0" b="0"/>
            <wp:docPr id="2" name="Imagen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tenidodelatabla"/>
        <w:spacing w:lineRule="atLeast" w:line="360"/>
        <w:jc w:val="center"/>
        <w:rPr>
          <w:rFonts w:ascii="source sans pro;helvetica neue;helvetica;arial;sans-serif" w:hAnsi="source sans pro;helvetica neue;helvetica;arial;sans-serif" w:eastAsia="Helvetica" w:cs="Helvetica"/>
          <w:color w:val="202020"/>
          <w:sz w:val="24"/>
          <w:szCs w:val="18"/>
        </w:rPr>
      </w:pPr>
      <w:r>
        <w:rPr>
          <w:rStyle w:val="Muydestacado"/>
          <w:rFonts w:eastAsia="Helvetica" w:cs="Helvetica" w:ascii="source sans pro;helvetica neue;helvetica;arial;sans-serif" w:hAnsi="source sans pro;helvetica neue;helvetica;arial;sans-serif"/>
          <w:color w:val="202020"/>
          <w:sz w:val="24"/>
          <w:szCs w:val="18"/>
          <w:lang w:val="es-ES"/>
        </w:rPr>
        <w:t>Miembro de la Orden Civil de Alfonso X el Sabio</w:t>
      </w:r>
    </w:p>
    <w:p>
      <w:pPr>
        <w:pStyle w:val="Contenidodelatabla"/>
        <w:spacing w:lineRule="atLeast" w:line="360"/>
        <w:jc w:val="center"/>
        <w:rPr>
          <w:rStyle w:val="Muydestacado"/>
          <w:rFonts w:ascii="source sans pro;helvetica neue;helvetica;arial;sans-serif" w:hAnsi="source sans pro;helvetica neue;helvetica;arial;sans-serif"/>
          <w:color w:val="202020"/>
          <w:sz w:val="24"/>
          <w:lang w:val="es-ES"/>
        </w:rPr>
      </w:pPr>
      <w:r>
        <w:rPr>
          <w:rFonts w:eastAsia="Helvetica" w:cs="Helvetica" w:ascii="source sans pro;helvetica neue;helvetica;arial;sans-serif" w:hAnsi="source sans pro;helvetica neue;helvetica;arial;sans-serif"/>
          <w:color w:val="202020"/>
          <w:sz w:val="24"/>
          <w:szCs w:val="18"/>
        </w:rPr>
      </w:r>
    </w:p>
    <w:p>
      <w:pPr>
        <w:pStyle w:val="Cuerpodetexto"/>
        <w:pBdr/>
        <w:spacing w:lineRule="atLeast" w:line="360" w:before="150" w:after="150"/>
        <w:ind w:left="0" w:right="0" w:hanging="0"/>
        <w:jc w:val="left"/>
        <w:rPr/>
      </w:pPr>
      <w:r>
        <w:rPr>
          <w:rStyle w:val="Muydestacado"/>
          <w:rFonts w:eastAsia="Helvetica" w:cs="Helvetica" w:ascii="source sans pro;helvetica neue;helvetica;arial;sans-serif" w:hAnsi="source sans pro;helvetica neue;helvetica;arial;sans-serif"/>
          <w:i w:val="false"/>
          <w:caps w:val="false"/>
          <w:smallCaps w:val="false"/>
          <w:color w:val="202020"/>
          <w:spacing w:val="0"/>
          <w:sz w:val="24"/>
          <w:szCs w:val="18"/>
          <w:lang w:val="es-ES"/>
        </w:rPr>
        <w:t>N</w:t>
      </w:r>
      <w:r>
        <w:rPr>
          <w:rStyle w:val="Muydestacado"/>
          <w:rFonts w:eastAsia="Helvetica" w:cs="Helvetica" w:ascii="source sans pro;helvetica neue;helvetica;arial;sans-serif" w:hAnsi="source sans pro;helvetica neue;helvetica;arial;sans-serif"/>
          <w:i w:val="false"/>
          <w:caps w:val="false"/>
          <w:smallCaps w:val="false"/>
          <w:color w:val="202020"/>
          <w:spacing w:val="0"/>
          <w:sz w:val="24"/>
          <w:szCs w:val="18"/>
          <w:lang w:val="es-ES"/>
        </w:rPr>
        <w:t xml:space="preserve">OTICIAS  </w:t>
      </w:r>
      <w:r>
        <w:rPr>
          <w:rStyle w:val="Muydestacado"/>
          <w:rFonts w:eastAsia="Helvetica" w:cs="Helvetica" w:ascii="source sans pro;helvetica neue;helvetica;arial;sans-serif" w:hAnsi="source sans pro;helvetica neue;helvetica;arial;sans-serif"/>
          <w:i w:val="false"/>
          <w:caps w:val="false"/>
          <w:smallCaps w:val="false"/>
          <w:color w:val="202020"/>
          <w:spacing w:val="0"/>
          <w:sz w:val="24"/>
          <w:szCs w:val="18"/>
          <w:lang w:val="es-ES"/>
        </w:rPr>
        <w:t>26</w:t>
      </w:r>
      <w:r>
        <w:rPr>
          <w:rStyle w:val="Muydestacado"/>
          <w:rFonts w:eastAsia="Helvetica" w:cs="Helvetica" w:ascii="source sans pro;helvetica neue;helvetica;arial;sans-serif" w:hAnsi="source sans pro;helvetica neue;helvetica;arial;sans-serif"/>
          <w:b/>
          <w:bCs/>
          <w:i w:val="false"/>
          <w:caps w:val="false"/>
          <w:smallCaps w:val="false"/>
          <w:color w:val="202020"/>
          <w:spacing w:val="0"/>
          <w:sz w:val="24"/>
          <w:szCs w:val="22"/>
          <w:lang w:val="es-ES"/>
        </w:rPr>
        <w:t>-</w:t>
      </w:r>
      <w:r>
        <w:rPr>
          <w:rStyle w:val="Muydestacado"/>
          <w:rFonts w:eastAsia="Helvetica" w:cs="Helvetica" w:ascii="source sans pro;helvetica neue;helvetica;arial;sans-serif" w:hAnsi="source sans pro;helvetica neue;helvetica;arial;sans-serif"/>
          <w:b/>
          <w:bCs/>
          <w:i w:val="false"/>
          <w:caps w:val="false"/>
          <w:smallCaps w:val="false"/>
          <w:color w:val="202020"/>
          <w:spacing w:val="0"/>
          <w:sz w:val="24"/>
          <w:szCs w:val="22"/>
          <w:lang w:val="es-ES"/>
        </w:rPr>
        <w:t>I</w:t>
      </w:r>
      <w:r>
        <w:rPr>
          <w:rStyle w:val="Muydestacado"/>
          <w:rFonts w:eastAsia="Helvetica" w:cs="Helvetica" w:ascii="source sans pro;helvetica neue;helvetica;arial;sans-serif" w:hAnsi="source sans pro;helvetica neue;helvetica;arial;sans-serif"/>
          <w:b/>
          <w:bCs/>
          <w:i w:val="false"/>
          <w:caps w:val="false"/>
          <w:smallCaps w:val="false"/>
          <w:color w:val="202020"/>
          <w:spacing w:val="0"/>
          <w:sz w:val="24"/>
          <w:szCs w:val="22"/>
          <w:lang w:val="es-ES"/>
        </w:rPr>
        <w:t>-20</w:t>
      </w:r>
      <w:r>
        <w:rPr>
          <w:rStyle w:val="Muydestacado"/>
          <w:rFonts w:eastAsia="Helvetica" w:cs="Helvetica" w:ascii="source sans pro;helvetica neue;helvetica;arial;sans-serif" w:hAnsi="source sans pro;helvetica neue;helvetica;arial;sans-serif"/>
          <w:b/>
          <w:bCs/>
          <w:i w:val="false"/>
          <w:caps w:val="false"/>
          <w:smallCaps w:val="false"/>
          <w:color w:val="202020"/>
          <w:spacing w:val="0"/>
          <w:sz w:val="24"/>
          <w:szCs w:val="22"/>
          <w:lang w:val="es-ES"/>
        </w:rPr>
        <w:t>20</w:t>
      </w:r>
      <w:r>
        <w:rPr>
          <w:rStyle w:val="Muydestacado"/>
          <w:rFonts w:ascii="source sans pro;helvetica neue;helvetica;arial;sans-serif" w:hAnsi="source sans pro;helvetica neue;helvetica;arial;sans-serif"/>
          <w:b w:val="false"/>
          <w:i w:val="false"/>
          <w:caps w:val="false"/>
          <w:smallCaps w:val="false"/>
          <w:color w:val="202020"/>
          <w:spacing w:val="0"/>
          <w:sz w:val="24"/>
          <w:lang w:val="es-ES"/>
        </w:rPr>
        <w:br/>
      </w:r>
      <w:r>
        <w:rPr>
          <w:rStyle w:val="Muydestacado"/>
          <w:rFonts w:ascii="Century Gothic" w:hAnsi="Century Gothic"/>
          <w:b w:val="false"/>
          <w:i w:val="false"/>
          <w:caps w:val="false"/>
          <w:smallCaps w:val="false"/>
          <w:color w:val="202020"/>
          <w:spacing w:val="0"/>
          <w:sz w:val="24"/>
          <w:szCs w:val="24"/>
          <w:lang w:val="es-ES"/>
        </w:rPr>
        <w:t>Queridos compañeros.</w:t>
      </w:r>
    </w:p>
    <w:p>
      <w:pPr>
        <w:pStyle w:val="Cuerpodetexto"/>
        <w:spacing w:before="0" w:after="240"/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Acabamos de empezar un nuevo año, incluido en el calendario chino, por ahí mi tardanza con el fin de conciliarnos con el 25% de la población mundial que celebra el comienzo de año en fecha distinta. Bueno, no es nada más que otra forma de disimular mi tardanza en escribir noticias.</w:t>
      </w:r>
    </w:p>
    <w:p>
      <w:pPr>
        <w:pStyle w:val="Cuerpodetexto"/>
        <w:spacing w:before="0" w:after="240"/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Este curso, a caballo para todos nosotros entre dos años, es motivo de múltiples celebraciones por aniversarios de muchos de nuestros institutos, así tenemos que:</w:t>
      </w:r>
    </w:p>
    <w:p>
      <w:pPr>
        <w:pStyle w:val="Cuerpodetexto"/>
        <w:spacing w:before="0" w:after="240"/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 xml:space="preserve">IES  San Isidoro de Sevilla </w:t>
      </w:r>
      <w:r>
        <w:rPr>
          <w:rFonts w:ascii="Century Gothic" w:hAnsi="Century Gothic"/>
          <w:sz w:val="24"/>
          <w:szCs w:val="24"/>
          <w:lang w:val="es-ES"/>
        </w:rPr>
        <w:t>que cumple 175 años en 2020</w:t>
      </w:r>
    </w:p>
    <w:p>
      <w:pPr>
        <w:pStyle w:val="Cuerpodetexto"/>
        <w:spacing w:before="0" w:after="240"/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Como noticia en medios tenemos que: “</w:t>
      </w:r>
      <w:r>
        <w:rPr>
          <w:rFonts w:ascii="Century Gothic" w:hAnsi="Century Gothic"/>
          <w:b w:val="false"/>
          <w:i w:val="false"/>
          <w:caps w:val="false"/>
          <w:smallCaps w:val="false"/>
          <w:color w:val="222222"/>
          <w:spacing w:val="0"/>
          <w:sz w:val="24"/>
          <w:szCs w:val="24"/>
          <w:lang w:val="es-ES"/>
        </w:rPr>
        <w:t xml:space="preserve">El Pleno del Ayuntamiento de Sevilla pide la medalla de Andalucía para el IES San Isidoro”: </w:t>
      </w:r>
      <w:hyperlink r:id="rId4">
        <w:r>
          <w:rPr>
            <w:rStyle w:val="EnlacedeInternet"/>
            <w:rFonts w:ascii="Century Gothic" w:hAnsi="Century Gothic"/>
            <w:sz w:val="24"/>
            <w:szCs w:val="24"/>
            <w:lang w:val="es-ES"/>
          </w:rPr>
          <w:t>VER ENLACE A LA NOTICIA</w:t>
        </w:r>
      </w:hyperlink>
      <w:r>
        <w:rPr>
          <w:rFonts w:ascii="Century Gothic" w:hAnsi="Century Gothic"/>
          <w:b w:val="false"/>
          <w:i w:val="false"/>
          <w:caps w:val="false"/>
          <w:smallCaps w:val="false"/>
          <w:color w:val="222222"/>
          <w:spacing w:val="0"/>
          <w:sz w:val="24"/>
          <w:szCs w:val="24"/>
          <w:lang w:val="es-ES"/>
        </w:rPr>
        <w:t xml:space="preserve"> </w:t>
      </w:r>
      <w:r>
        <w:rPr>
          <w:rFonts w:ascii="Century Gothic" w:hAnsi="Century Gothic"/>
          <w:b w:val="false"/>
          <w:i w:val="false"/>
          <w:caps w:val="false"/>
          <w:smallCaps w:val="false"/>
          <w:color w:val="222222"/>
          <w:spacing w:val="0"/>
          <w:sz w:val="24"/>
          <w:szCs w:val="24"/>
          <w:lang w:val="es-ES"/>
        </w:rPr>
        <w:t xml:space="preserve">Pero la noticia no acaba aquí, el IES San Isidoro aparecerá representado en la </w:t>
      </w:r>
      <w:r>
        <w:rPr>
          <w:rFonts w:ascii="Century Gothic" w:hAnsi="Century Gothic"/>
          <w:b w:val="false"/>
          <w:i w:val="false"/>
          <w:caps w:val="false"/>
          <w:smallCaps w:val="false"/>
          <w:color w:val="222222"/>
          <w:spacing w:val="0"/>
          <w:sz w:val="24"/>
          <w:szCs w:val="24"/>
          <w:lang w:val="es-ES"/>
        </w:rPr>
        <w:t xml:space="preserve">portada de la feria de abril de 2020 </w:t>
      </w:r>
      <w:hyperlink r:id="rId5">
        <w:r>
          <w:rPr>
            <w:rStyle w:val="EnlacedeInternet"/>
            <w:rFonts w:ascii="Century Gothic" w:hAnsi="Century Gothic"/>
            <w:sz w:val="24"/>
            <w:szCs w:val="24"/>
            <w:lang w:val="es-ES"/>
          </w:rPr>
          <w:t>VER ENLACE</w:t>
        </w:r>
      </w:hyperlink>
    </w:p>
    <w:p>
      <w:pPr>
        <w:pStyle w:val="Cuerpodetexto"/>
        <w:spacing w:before="0" w:after="240"/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 xml:space="preserve">IES Santa Clara de Santander </w:t>
      </w:r>
      <w:r>
        <w:rPr>
          <w:rFonts w:ascii="Century Gothic" w:hAnsi="Century Gothic"/>
          <w:sz w:val="24"/>
          <w:szCs w:val="24"/>
          <w:lang w:val="es-ES"/>
        </w:rPr>
        <w:t xml:space="preserve">ha cumplido 180 años y el Ayuntamiento de Santander ha decidido abrir expediente para otorgarle la medalla de oro de la ciudad  </w:t>
      </w:r>
      <w:hyperlink r:id="rId6">
        <w:r>
          <w:rPr>
            <w:rStyle w:val="EnlacedeInternet"/>
            <w:rFonts w:ascii="Century Gothic" w:hAnsi="Century Gothic"/>
            <w:sz w:val="24"/>
            <w:szCs w:val="24"/>
            <w:lang w:val="es-ES"/>
          </w:rPr>
          <w:t>VER ENLACE A LA NOTICIA</w:t>
        </w:r>
      </w:hyperlink>
      <w:r>
        <w:rPr>
          <w:rFonts w:ascii="Century Gothic" w:hAnsi="Century Gothic"/>
          <w:sz w:val="24"/>
          <w:szCs w:val="24"/>
          <w:lang w:val="es-ES"/>
        </w:rPr>
        <w:t xml:space="preserve"> también hubo un artículo en el Diario Montañés el 11 de noviembre, pero no puedo enlazar, hay que estar suscrito. Estas son las imágenes que envió nuestro compañero Jesús Peñalva </w:t>
      </w:r>
      <w:hyperlink r:id="rId7">
        <w:r>
          <w:rPr>
            <w:rStyle w:val="EnlacedeInternet"/>
            <w:rFonts w:ascii="Century Gothic" w:hAnsi="Century Gothic"/>
            <w:sz w:val="24"/>
            <w:szCs w:val="24"/>
            <w:lang w:val="es-ES"/>
          </w:rPr>
          <w:t>IMAGEN 1</w:t>
        </w:r>
      </w:hyperlink>
      <w:r>
        <w:rPr>
          <w:rFonts w:ascii="Century Gothic" w:hAnsi="Century Gothic"/>
          <w:sz w:val="24"/>
          <w:szCs w:val="24"/>
          <w:lang w:val="es-ES"/>
        </w:rPr>
        <w:t xml:space="preserve">, </w:t>
      </w:r>
      <w:hyperlink r:id="rId8">
        <w:r>
          <w:rPr>
            <w:rStyle w:val="EnlacedeInternet"/>
            <w:rFonts w:ascii="Century Gothic" w:hAnsi="Century Gothic"/>
            <w:sz w:val="24"/>
            <w:szCs w:val="24"/>
            <w:lang w:val="es-ES"/>
          </w:rPr>
          <w:t>IMAGEN 2</w:t>
        </w:r>
      </w:hyperlink>
      <w:r>
        <w:rPr>
          <w:rFonts w:ascii="Century Gothic" w:hAnsi="Century Gothic"/>
          <w:sz w:val="24"/>
          <w:szCs w:val="24"/>
          <w:lang w:val="es-ES"/>
        </w:rPr>
        <w:t xml:space="preserve">, </w:t>
      </w:r>
      <w:hyperlink r:id="rId9">
        <w:r>
          <w:rPr>
            <w:rStyle w:val="EnlacedeInternet"/>
            <w:rFonts w:ascii="Century Gothic" w:hAnsi="Century Gothic"/>
            <w:sz w:val="24"/>
            <w:szCs w:val="24"/>
            <w:lang w:val="es-ES"/>
          </w:rPr>
          <w:t>IMAGEN 3</w:t>
        </w:r>
      </w:hyperlink>
    </w:p>
    <w:p>
      <w:pPr>
        <w:pStyle w:val="Cuerpodetexto"/>
        <w:spacing w:before="0" w:after="240"/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</w:r>
    </w:p>
    <w:p>
      <w:pPr>
        <w:pStyle w:val="Cuerpodetexto"/>
        <w:spacing w:before="0" w:after="240"/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 xml:space="preserve">IES Nª Sra. de la Victoria de Málaga </w:t>
      </w:r>
      <w:r>
        <w:rPr>
          <w:rFonts w:ascii="Century Gothic" w:hAnsi="Century Gothic"/>
          <w:sz w:val="24"/>
          <w:szCs w:val="24"/>
          <w:lang w:val="es-ES"/>
        </w:rPr>
        <w:t xml:space="preserve">cumplirá 175 años en 2021, no obstante, ya ha comenzado a realizar actividades para su celebración, como así aparece en el diario SUR (como la noticia aparece todavía bajo suscripción, sólo puedo enviar un enlace a la </w:t>
      </w:r>
      <w:hyperlink r:id="rId10">
        <w:r>
          <w:rPr>
            <w:rStyle w:val="EnlacedeInternet"/>
            <w:rFonts w:ascii="Century Gothic" w:hAnsi="Century Gothic"/>
            <w:sz w:val="24"/>
            <w:szCs w:val="24"/>
            <w:lang w:val="es-ES"/>
          </w:rPr>
          <w:t>fotografía de la noticia</w:t>
        </w:r>
      </w:hyperlink>
      <w:r>
        <w:rPr>
          <w:rFonts w:ascii="Century Gothic" w:hAnsi="Century Gothic"/>
          <w:sz w:val="24"/>
          <w:szCs w:val="24"/>
          <w:lang w:val="es-ES"/>
        </w:rPr>
        <w:t>)</w:t>
      </w:r>
    </w:p>
    <w:p>
      <w:pPr>
        <w:pStyle w:val="Cuerpodetexto"/>
        <w:spacing w:before="0" w:after="240"/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b w:val="false"/>
          <w:i w:val="false"/>
          <w:caps w:val="false"/>
          <w:smallCaps w:val="false"/>
          <w:color w:val="222222"/>
          <w:spacing w:val="0"/>
          <w:sz w:val="24"/>
          <w:szCs w:val="24"/>
          <w:lang w:val="es-ES"/>
        </w:rPr>
        <w:t xml:space="preserve">IES Isabel la Católica </w:t>
      </w:r>
      <w:r>
        <w:rPr>
          <w:rFonts w:ascii="Century Gothic" w:hAnsi="Century Gothic"/>
          <w:b w:val="false"/>
          <w:i w:val="false"/>
          <w:caps w:val="false"/>
          <w:smallCaps w:val="false"/>
          <w:color w:val="222222"/>
          <w:spacing w:val="0"/>
          <w:sz w:val="24"/>
          <w:szCs w:val="24"/>
          <w:lang w:val="es-ES"/>
        </w:rPr>
        <w:t>de Madrid</w:t>
      </w:r>
      <w:r>
        <w:rPr>
          <w:rFonts w:ascii="Century Gothic" w:hAnsi="Century Gothic"/>
          <w:b w:val="false"/>
          <w:i w:val="false"/>
          <w:caps w:val="false"/>
          <w:smallCaps w:val="false"/>
          <w:color w:val="222222"/>
          <w:spacing w:val="0"/>
          <w:sz w:val="24"/>
          <w:szCs w:val="24"/>
          <w:lang w:val="es-ES"/>
        </w:rPr>
        <w:t xml:space="preserve"> </w:t>
      </w:r>
      <w:r>
        <w:rPr>
          <w:rFonts w:ascii="Century Gothic" w:hAnsi="Century Gothic"/>
          <w:b w:val="false"/>
          <w:i w:val="false"/>
          <w:caps w:val="false"/>
          <w:smallCaps w:val="false"/>
          <w:color w:val="222222"/>
          <w:spacing w:val="0"/>
          <w:sz w:val="24"/>
          <w:szCs w:val="24"/>
          <w:lang w:val="es-ES"/>
        </w:rPr>
        <w:t xml:space="preserve">ha </w:t>
      </w:r>
      <w:r>
        <w:rPr>
          <w:rFonts w:ascii="Century Gothic" w:hAnsi="Century Gothic"/>
          <w:b w:val="false"/>
          <w:i w:val="false"/>
          <w:caps w:val="false"/>
          <w:smallCaps w:val="false"/>
          <w:color w:val="222222"/>
          <w:spacing w:val="0"/>
          <w:sz w:val="24"/>
          <w:szCs w:val="24"/>
          <w:lang w:val="es-ES"/>
        </w:rPr>
        <w:t>coorganiza</w:t>
      </w:r>
      <w:r>
        <w:rPr>
          <w:rFonts w:ascii="Century Gothic" w:hAnsi="Century Gothic"/>
          <w:b w:val="false"/>
          <w:i w:val="false"/>
          <w:caps w:val="false"/>
          <w:smallCaps w:val="false"/>
          <w:color w:val="222222"/>
          <w:spacing w:val="0"/>
          <w:sz w:val="24"/>
          <w:szCs w:val="24"/>
          <w:lang w:val="es-ES"/>
        </w:rPr>
        <w:t>do la XIX Semana de Ciencia y la Innovación de Madrid 2019 (</w:t>
      </w:r>
      <w:hyperlink r:id="rId11">
        <w:r>
          <w:rPr>
            <w:rStyle w:val="EnlacedeInternet"/>
            <w:rFonts w:ascii="Century Gothic" w:hAnsi="Century Gothic"/>
            <w:sz w:val="24"/>
            <w:szCs w:val="24"/>
            <w:lang w:val="es-ES"/>
          </w:rPr>
          <w:t>tríptico</w:t>
        </w:r>
      </w:hyperlink>
      <w:r>
        <w:rPr>
          <w:rFonts w:ascii="Century Gothic" w:hAnsi="Century Gothic"/>
          <w:b w:val="false"/>
          <w:i w:val="false"/>
          <w:caps w:val="false"/>
          <w:smallCaps w:val="false"/>
          <w:color w:val="222222"/>
          <w:spacing w:val="0"/>
          <w:sz w:val="24"/>
          <w:szCs w:val="24"/>
          <w:lang w:val="es-ES"/>
        </w:rPr>
        <w:t>)</w:t>
      </w:r>
      <w:r>
        <w:rPr>
          <w:rFonts w:ascii="Century Gothic" w:hAnsi="Century Gothic"/>
          <w:b w:val="false"/>
          <w:i w:val="false"/>
          <w:caps w:val="false"/>
          <w:smallCaps w:val="false"/>
          <w:color w:val="222222"/>
          <w:spacing w:val="0"/>
          <w:sz w:val="24"/>
          <w:szCs w:val="24"/>
          <w:lang w:val="es-ES"/>
        </w:rPr>
        <w:t xml:space="preserve"> para conmemorar el centenario del Instituto-Escuela.</w:t>
      </w:r>
    </w:p>
    <w:p>
      <w:pPr>
        <w:pStyle w:val="Cuerpodetexto"/>
        <w:spacing w:before="0" w:after="240"/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 xml:space="preserve">IES Vega del Turia, de Teruel </w:t>
      </w:r>
      <w:r>
        <w:rPr>
          <w:rFonts w:ascii="Century Gothic" w:hAnsi="Century Gothic"/>
          <w:sz w:val="24"/>
          <w:szCs w:val="24"/>
          <w:lang w:val="es-ES"/>
        </w:rPr>
        <w:t xml:space="preserve">también celebrará su 175 aniversario en 2020 y ya aparece en el Eco de Teruel </w:t>
      </w:r>
      <w:hyperlink r:id="rId12">
        <w:r>
          <w:rPr>
            <w:rStyle w:val="EnlacedeInternet"/>
            <w:rFonts w:ascii="Century Gothic" w:hAnsi="Century Gothic"/>
            <w:sz w:val="24"/>
            <w:szCs w:val="24"/>
            <w:lang w:val="es-ES"/>
          </w:rPr>
          <w:t>VER NOTICIA</w:t>
        </w:r>
      </w:hyperlink>
    </w:p>
    <w:p>
      <w:pPr>
        <w:pStyle w:val="Cuerpodetexto"/>
        <w:spacing w:before="0" w:after="240"/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 xml:space="preserve">Y nuestros anfitriones de las XIV Jornadas, el IES Plaza de la Cruz, también celebran en este curso su 175 aniversario y ya están realizando actividades, como aparece en el Diario de Navarra </w:t>
      </w:r>
      <w:hyperlink r:id="rId13">
        <w:r>
          <w:rPr>
            <w:rStyle w:val="EnlacedeInternet"/>
            <w:rFonts w:ascii="Century Gothic" w:hAnsi="Century Gothic"/>
            <w:sz w:val="24"/>
            <w:szCs w:val="24"/>
            <w:lang w:val="es-ES"/>
          </w:rPr>
          <w:t>VER NOTICIA</w:t>
        </w:r>
      </w:hyperlink>
    </w:p>
    <w:p>
      <w:pPr>
        <w:pStyle w:val="Cuerpodetexto"/>
        <w:spacing w:before="0" w:after="240"/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Dado que este año 2020 se esperan muchas celebraciones e irán apareciendo otros actos con motivo de las celebraciones que se lleven a cabo durante el 2021, solicito vuestra colaboración para informar sobre los distintos actos que se organicen desde los institutos. Gracias.</w:t>
      </w:r>
    </w:p>
    <w:p>
      <w:pPr>
        <w:pStyle w:val="Cuerpodetexto"/>
        <w:spacing w:before="0" w:after="240"/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Por último, y quizás lo más importante: nuestra revista.</w:t>
      </w:r>
    </w:p>
    <w:p>
      <w:pPr>
        <w:pStyle w:val="Cuerpodetexto"/>
        <w:spacing w:before="0" w:after="240"/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Ya tenemos algún artículo, pero todavía podemos poner más, así que ánimo no lo dejes para última hora, ya que ahora la labor de maquetación y de edición también la llevarán a cabo otras personas, y es mejor trabajar con tiempo que no con prisas. Las normas de estilo son las mismas que años anteriores y que podéis ver en el apartado SOLO SOCIOS.</w:t>
      </w:r>
    </w:p>
    <w:p>
      <w:pPr>
        <w:pStyle w:val="Cuerpodetexto"/>
        <w:rPr>
          <w:rFonts w:ascii="Century Gothic" w:hAnsi="Century Gothic"/>
          <w:color w:val="202020"/>
          <w:sz w:val="24"/>
          <w:szCs w:val="24"/>
          <w:lang w:val="es-ES"/>
        </w:rPr>
      </w:pPr>
      <w:r>
        <w:rPr>
          <w:rFonts w:ascii="Century Gothic" w:hAnsi="Century Gothic"/>
          <w:color w:val="202020"/>
          <w:sz w:val="24"/>
          <w:szCs w:val="24"/>
          <w:lang w:val="es-ES"/>
        </w:rPr>
        <w:t>Un abrazo</w:t>
      </w:r>
    </w:p>
    <w:p>
      <w:pPr>
        <w:pStyle w:val="Cuerpodetexto"/>
        <w:rPr>
          <w:rFonts w:ascii="Century Gothic" w:hAnsi="Century Gothic"/>
          <w:color w:val="202020"/>
          <w:sz w:val="24"/>
          <w:szCs w:val="24"/>
          <w:lang w:val="es-ES"/>
        </w:rPr>
      </w:pPr>
      <w:r>
        <w:rPr>
          <w:rFonts w:ascii="Century Gothic" w:hAnsi="Century Gothic"/>
          <w:color w:val="202020"/>
          <w:sz w:val="24"/>
          <w:szCs w:val="24"/>
          <w:lang w:val="es-ES"/>
        </w:rPr>
        <w:t>Alberto Abad</w:t>
      </w:r>
    </w:p>
    <w:p>
      <w:pPr>
        <w:pStyle w:val="Cuerpodetexto"/>
        <w:rPr>
          <w:rFonts w:ascii="Century Gothic" w:hAnsi="Century Gothic"/>
          <w:color w:val="202020"/>
          <w:sz w:val="24"/>
          <w:szCs w:val="24"/>
          <w:lang w:val="es-ES"/>
        </w:rPr>
      </w:pPr>
      <w:r>
        <w:rPr>
          <w:rFonts w:ascii="Century Gothic" w:hAnsi="Century Gothic"/>
          <w:color w:val="202020"/>
          <w:sz w:val="24"/>
          <w:szCs w:val="24"/>
          <w:lang w:val="es-ES"/>
        </w:rPr>
        <w:t>Presidente de la ANDPIH</w:t>
      </w:r>
    </w:p>
    <w:p>
      <w:pPr>
        <w:pStyle w:val="Cuerpodetexto"/>
        <w:pBdr/>
        <w:spacing w:lineRule="atLeast" w:line="360" w:before="150" w:after="150"/>
        <w:ind w:left="0" w:right="0" w:hanging="0"/>
        <w:jc w:val="left"/>
        <w:rPr>
          <w:rStyle w:val="Muydestacado"/>
          <w:rFonts w:ascii="Century Gothic" w:hAnsi="Century Gothic"/>
          <w:b w:val="false"/>
          <w:sz w:val="24"/>
          <w:szCs w:val="24"/>
          <w:lang w:val="es-ES"/>
        </w:rPr>
      </w:pPr>
      <w:r>
        <w:rPr>
          <w:rFonts w:ascii="arial;helvetica neue;helvetica;sans-serif" w:hAnsi="arial;helvetica neue;helvetica;sans-serif"/>
          <w:b w:val="false"/>
          <w:i w:val="false"/>
          <w:caps w:val="false"/>
          <w:smallCaps w:val="false"/>
          <w:color w:val="202020"/>
          <w:spacing w:val="0"/>
          <w:sz w:val="24"/>
          <w:lang w:val="es-ES"/>
        </w:rPr>
      </w:r>
    </w:p>
    <w:p>
      <w:pPr>
        <w:pStyle w:val="Cuerpodetexto"/>
        <w:pBdr/>
        <w:spacing w:lineRule="atLeast" w:line="360" w:before="150" w:after="150"/>
        <w:ind w:left="0" w:right="0" w:hanging="0"/>
        <w:jc w:val="left"/>
        <w:rPr>
          <w:rStyle w:val="Muydestacado"/>
          <w:rFonts w:ascii="arial;helvetica neue;helvetica;sans-serif" w:hAnsi="arial;helvetica neue;helvetica;sans-serif"/>
          <w:b w:val="false"/>
          <w:i w:val="false"/>
          <w:caps w:val="false"/>
          <w:smallCaps w:val="false"/>
          <w:spacing w:val="0"/>
          <w:sz w:val="24"/>
          <w:lang w:val="es-ES"/>
        </w:rPr>
      </w:pPr>
      <w:r>
        <w:rPr>
          <w:rFonts w:ascii="arial;helvetica neue;helvetica;sans-serif" w:hAnsi="arial;helvetica neue;helvetica;sans-serif"/>
          <w:b w:val="false"/>
          <w:i w:val="false"/>
          <w:caps w:val="false"/>
          <w:smallCaps w:val="false"/>
          <w:color w:val="202020"/>
          <w:spacing w:val="0"/>
          <w:sz w:val="24"/>
          <w:lang w:val="es-ES"/>
        </w:rPr>
      </w:r>
    </w:p>
    <w:p>
      <w:pPr>
        <w:pStyle w:val="Normal"/>
        <w:pBdr/>
        <w:spacing w:lineRule="atLeast" w:line="360" w:before="150" w:after="150"/>
        <w:ind w:left="0" w:right="0" w:hanging="0"/>
        <w:jc w:val="center"/>
        <w:rPr>
          <w:rFonts w:ascii="Arial" w:hAnsi="Arial"/>
          <w:color w:val="202020"/>
          <w:sz w:val="22"/>
          <w:szCs w:val="22"/>
        </w:rPr>
      </w:pPr>
      <w:r>
        <w:rPr>
          <w:rStyle w:val="Muydestacado"/>
          <w:rFonts w:ascii="Arial" w:hAnsi="Arial"/>
          <w:b w:val="false"/>
          <w:i w:val="false"/>
          <w:caps w:val="false"/>
          <w:smallCaps w:val="false"/>
          <w:color w:val="656565"/>
          <w:spacing w:val="0"/>
          <w:sz w:val="18"/>
          <w:szCs w:val="22"/>
          <w:lang w:val="es-ES"/>
        </w:rPr>
        <w:t>ASOCIACIÓN NACIONAL PARA LA DEFENSA</w:t>
        <w:br/>
        <w:t>DEL PATRIMONIO DE LOS INSTITUTOS HISTÓRICOS</w:t>
      </w:r>
      <w:r>
        <w:rPr>
          <w:rStyle w:val="Muydestacado"/>
          <w:rFonts w:ascii="Arial" w:hAnsi="Arial"/>
          <w:color w:val="202020"/>
          <w:sz w:val="22"/>
          <w:szCs w:val="22"/>
          <w:lang w:val="es-ES"/>
        </w:rPr>
        <w:br/>
        <w:br/>
      </w:r>
      <w:r>
        <w:rPr>
          <w:rStyle w:val="Muydestacado"/>
          <w:rFonts w:ascii="Helvetica" w:hAnsi="Helvetica"/>
          <w:b w:val="false"/>
          <w:i w:val="false"/>
          <w:caps w:val="false"/>
          <w:smallCaps w:val="false"/>
          <w:color w:val="656565"/>
          <w:spacing w:val="0"/>
          <w:sz w:val="18"/>
          <w:szCs w:val="22"/>
          <w:lang w:val="es-ES"/>
        </w:rPr>
        <w:t>Gran Vía, 61 . 18001 GRANADA</w:t>
      </w:r>
      <w:r>
        <w:rPr>
          <w:rStyle w:val="Muydestacado"/>
          <w:rFonts w:ascii="Arial" w:hAnsi="Arial"/>
          <w:color w:val="202020"/>
          <w:sz w:val="22"/>
          <w:szCs w:val="22"/>
          <w:lang w:val="es-ES"/>
        </w:rPr>
        <w:br/>
      </w:r>
      <w:r>
        <w:rPr>
          <w:rStyle w:val="Muydestacado"/>
          <w:rFonts w:ascii="Helvetica" w:hAnsi="Helvetica"/>
          <w:b w:val="false"/>
          <w:i w:val="false"/>
          <w:caps w:val="false"/>
          <w:smallCaps w:val="false"/>
          <w:color w:val="656565"/>
          <w:spacing w:val="0"/>
          <w:sz w:val="18"/>
          <w:szCs w:val="22"/>
          <w:lang w:val="es-ES"/>
        </w:rPr>
        <w:t>Inscrita en el Registro Nacional de Asociaciones: Grupo 1/ Sección 1/ Nº 596855</w:t>
      </w:r>
      <w:r>
        <w:rPr>
          <w:rStyle w:val="Muydestacado"/>
          <w:rFonts w:ascii="Arial" w:hAnsi="Arial"/>
          <w:color w:val="202020"/>
          <w:sz w:val="22"/>
          <w:szCs w:val="22"/>
          <w:lang w:val="es-ES"/>
        </w:rPr>
        <w:br/>
        <w:br/>
      </w:r>
      <w:hyperlink r:id="rId14" w:tgtFrame="_blank">
        <w:r>
          <w:rPr>
            <w:rStyle w:val="Muydestacado"/>
            <w:rFonts w:ascii="Arial" w:hAnsi="Arial"/>
            <w:b w:val="false"/>
            <w:i w:val="false"/>
            <w:caps w:val="false"/>
            <w:smallCaps w:val="false"/>
            <w:color w:val="1155CC"/>
            <w:spacing w:val="0"/>
            <w:sz w:val="22"/>
            <w:szCs w:val="22"/>
            <w:u w:val="single"/>
            <w:lang w:val="es-ES"/>
          </w:rPr>
          <w:t>www.asociacioninstitutoshistoricos.org</w:t>
        </w:r>
      </w:hyperlink>
      <w:r>
        <w:rPr>
          <w:rStyle w:val="Muydestacado"/>
          <w:rFonts w:ascii="Arial" w:hAnsi="Arial"/>
          <w:color w:val="202020"/>
          <w:sz w:val="22"/>
          <w:szCs w:val="22"/>
          <w:lang w:val="es-ES"/>
        </w:rPr>
        <w:t xml:space="preserve"> </w:t>
      </w:r>
    </w:p>
    <w:sectPr>
      <w:headerReference w:type="default" r:id="rId15"/>
      <w:type w:val="nextPage"/>
      <w:pgSz w:w="12240" w:h="15840"/>
      <w:pgMar w:left="1134" w:right="1134" w:header="1134" w:top="147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Source Sans Pro">
    <w:altName w:val="Helvetica Neue"/>
    <w:charset w:val="00"/>
    <w:family w:val="auto"/>
    <w:pitch w:val="default"/>
  </w:font>
  <w:font w:name="Helvetica">
    <w:altName w:val="Arial"/>
    <w:charset w:val="00"/>
    <w:family w:val="auto"/>
    <w:pitch w:val="default"/>
  </w:font>
  <w:font w:name="lora">
    <w:altName w:val="georgia"/>
    <w:charset w:val="00"/>
    <w:family w:val="auto"/>
    <w:pitch w:val="default"/>
  </w:font>
  <w:font w:name="source sans pro">
    <w:altName w:val="helvetica neue"/>
    <w:charset w:val="00"/>
    <w:family w:val="auto"/>
    <w:pitch w:val="default"/>
  </w:font>
  <w:font w:name="Century Gothic">
    <w:charset w:val="00"/>
    <w:family w:val="swiss"/>
    <w:pitch w:val="variable"/>
  </w:font>
  <w:font w:name="arial">
    <w:altName w:val="helvetica neue"/>
    <w:charset w:val="00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Muydestacado">
    <w:name w:val="Muy destacado"/>
    <w:qFormat/>
    <w:rPr>
      <w:b/>
      <w:bCs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Smbolosdenumeracin">
    <w:name w:val="Símbolos de numeración"/>
    <w:qFormat/>
    <w:rPr/>
  </w:style>
  <w:style w:type="character" w:styleId="Destacado">
    <w:name w:val="Destacado"/>
    <w:qFormat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ontenidodelmarco">
    <w:name w:val="Contenido del marco"/>
    <w:basedOn w:val="Normal"/>
    <w:qFormat/>
    <w:pPr/>
    <w:rPr/>
  </w:style>
  <w:style w:type="paragraph" w:styleId="Cabecera">
    <w:name w:val="Header"/>
    <w:basedOn w:val="Normal"/>
    <w:pPr>
      <w:suppressLineNumbers/>
      <w:tabs>
        <w:tab w:val="center" w:pos="4986" w:leader="none"/>
        <w:tab w:val="right" w:pos="9972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https://www.diariodesevilla.es/sevilla/medalla-andalucia-IES-San-Isidoro_0_1420358344.html?utm_source=whatsapp.com&amp;utm_medium=socialshare&amp;utm_campaign=mobile_web" TargetMode="External"/><Relationship Id="rId5" Type="http://schemas.openxmlformats.org/officeDocument/2006/relationships/hyperlink" Target="https://www.diariodesevilla.es/feria_de_abril/Feria-Abril-portada-2020-comienza-construccion_0_1427857497.html" TargetMode="External"/><Relationship Id="rId6" Type="http://schemas.openxmlformats.org/officeDocument/2006/relationships/hyperlink" Target="https://www.eldiariomontanes.es/santander/santander-otorgara-medalla-20191113183839-nt.html" TargetMode="External"/><Relationship Id="rId7" Type="http://schemas.openxmlformats.org/officeDocument/2006/relationships/hyperlink" Target="https://lariojaedues-my.sharepoint.com/:i:/g/personal/aabadb01_larioja_edu_es/Ed9VxwJT7ZdOqtKbR1KlisQBEWV_Vaq8oUE-hWaq_VMsuw?e=kWpCv5" TargetMode="External"/><Relationship Id="rId8" Type="http://schemas.openxmlformats.org/officeDocument/2006/relationships/hyperlink" Target="https://lariojaedues-my.sharepoint.com/:i:/g/personal/aabadb01_larioja_edu_es/EUNLW_8cksdNlVBJwb6vIO4BK2OkAsWPBjW9eVv-qqGZOQ?e=C5huQu" TargetMode="External"/><Relationship Id="rId9" Type="http://schemas.openxmlformats.org/officeDocument/2006/relationships/hyperlink" Target="https://lariojaedues-my.sharepoint.com/:i:/g/personal/aabadb01_larioja_edu_es/EcUhytswLkFNisyK_DFkGOUB_M0VhiKYkLqJl1A8HxzjfA?e=4cwXgG" TargetMode="External"/><Relationship Id="rId10" Type="http://schemas.openxmlformats.org/officeDocument/2006/relationships/hyperlink" Target="https://lariojaedues-my.sharepoint.com/:b:/g/personal/aabadb01_larioja_edu_es/ERTkIqSFuRJIvrvZNH5hbH0BKEivj-jyuE1d5g6OXnxyOA?e=Hac0NB" TargetMode="External"/><Relationship Id="rId11" Type="http://schemas.openxmlformats.org/officeDocument/2006/relationships/hyperlink" Target="https://lariojaedues-my.sharepoint.com/:b:/g/personal/aabadb01_larioja_edu_es/EUp0c5r-AMdFrdK0CJxAujsBCZsApyTRQohVUsG60VXkMw?e=kBDZnn" TargetMode="External"/><Relationship Id="rId12" Type="http://schemas.openxmlformats.org/officeDocument/2006/relationships/hyperlink" Target="https://ecodeteruel.tv/el-ies-vega-del-turia-cumple-175-anos-de-historia" TargetMode="External"/><Relationship Id="rId13" Type="http://schemas.openxmlformats.org/officeDocument/2006/relationships/hyperlink" Target="https://www.diariodenavarra.es/noticias/navarra/pamplona-comarca/pamplona/2019/12/18/conferencia-euskera-sobre-175-aniversario-del-ies-plaza-cruz-pamplona-674509-1702.html" TargetMode="External"/><Relationship Id="rId14" Type="http://schemas.openxmlformats.org/officeDocument/2006/relationships/hyperlink" Target="http://www.asociacioninstitutoshistoricos.org/" TargetMode="External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201</TotalTime>
  <Application>LibreOffice/6.0.2.1$Windows_X86_64 LibreOffice_project/f7f06a8f319e4b62f9bc5095aa112a65d2f3ac89</Application>
  <Pages>3</Pages>
  <Words>519</Words>
  <Characters>2544</Characters>
  <CharactersWithSpaces>3050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es-ES</dc:language>
  <cp:lastModifiedBy/>
  <dcterms:modified xsi:type="dcterms:W3CDTF">2020-01-27T21:35:47Z</dcterms:modified>
  <cp:revision>10</cp:revision>
  <dc:subject/>
  <dc:title/>
</cp:coreProperties>
</file>